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25" w:rsidRPr="00290F44" w:rsidRDefault="00DC6825" w:rsidP="00DC6825">
      <w:pPr>
        <w:spacing w:line="288" w:lineRule="auto"/>
        <w:ind w:left="505" w:right="612"/>
        <w:jc w:val="right"/>
        <w:rPr>
          <w:b/>
        </w:rPr>
      </w:pPr>
      <w:r w:rsidRPr="00290F44">
        <w:rPr>
          <w:b/>
        </w:rPr>
        <w:t>Załącznik Nr 3</w:t>
      </w:r>
    </w:p>
    <w:p w:rsidR="00DC6825" w:rsidRPr="00290F44" w:rsidRDefault="00BB0FD1" w:rsidP="00DC6825">
      <w:pPr>
        <w:spacing w:line="288" w:lineRule="auto"/>
        <w:ind w:left="505" w:right="612"/>
        <w:jc w:val="right"/>
        <w:rPr>
          <w:b/>
        </w:rPr>
      </w:pPr>
      <w:r w:rsidRPr="00290F44">
        <w:rPr>
          <w:b/>
        </w:rPr>
        <w:t xml:space="preserve">do uchwały Nr  </w:t>
      </w:r>
      <w:r w:rsidR="00433874" w:rsidRPr="00290F44">
        <w:rPr>
          <w:b/>
        </w:rPr>
        <w:t>XL</w:t>
      </w:r>
      <w:r w:rsidR="00F92533" w:rsidRPr="00290F44">
        <w:rPr>
          <w:b/>
        </w:rPr>
        <w:t>V</w:t>
      </w:r>
      <w:r w:rsidR="00D5527D" w:rsidRPr="00290F44">
        <w:rPr>
          <w:b/>
        </w:rPr>
        <w:t>I</w:t>
      </w:r>
      <w:r w:rsidR="00290F44" w:rsidRPr="00290F44">
        <w:rPr>
          <w:b/>
        </w:rPr>
        <w:t>I</w:t>
      </w:r>
      <w:r w:rsidR="008753C1" w:rsidRPr="00290F44">
        <w:rPr>
          <w:b/>
        </w:rPr>
        <w:t>I</w:t>
      </w:r>
      <w:r w:rsidR="00205C04" w:rsidRPr="00290F44">
        <w:rPr>
          <w:b/>
        </w:rPr>
        <w:t>/</w:t>
      </w:r>
      <w:r w:rsidR="00290F44" w:rsidRPr="00290F44">
        <w:rPr>
          <w:b/>
        </w:rPr>
        <w:t xml:space="preserve">       </w:t>
      </w:r>
      <w:r w:rsidR="004736D7" w:rsidRPr="00290F44">
        <w:rPr>
          <w:b/>
        </w:rPr>
        <w:t>/</w:t>
      </w:r>
      <w:r w:rsidR="00DC6825" w:rsidRPr="00290F44">
        <w:rPr>
          <w:b/>
        </w:rPr>
        <w:t>201</w:t>
      </w:r>
      <w:r w:rsidR="00760907" w:rsidRPr="00290F44">
        <w:rPr>
          <w:b/>
        </w:rPr>
        <w:t>7</w:t>
      </w:r>
    </w:p>
    <w:p w:rsidR="00DC6825" w:rsidRPr="00290F44" w:rsidRDefault="00DC6825" w:rsidP="00DC6825">
      <w:pPr>
        <w:spacing w:line="288" w:lineRule="auto"/>
        <w:ind w:left="505" w:right="612"/>
        <w:jc w:val="right"/>
        <w:rPr>
          <w:b/>
        </w:rPr>
      </w:pPr>
      <w:r w:rsidRPr="00290F44">
        <w:rPr>
          <w:b/>
        </w:rPr>
        <w:t>Rady Miasta Kielce</w:t>
      </w:r>
    </w:p>
    <w:p w:rsidR="00DC6825" w:rsidRPr="00290F44" w:rsidRDefault="008753C1" w:rsidP="00DC6825">
      <w:pPr>
        <w:spacing w:line="288" w:lineRule="auto"/>
        <w:ind w:left="505" w:right="612"/>
        <w:jc w:val="right"/>
        <w:rPr>
          <w:b/>
        </w:rPr>
      </w:pPr>
      <w:r w:rsidRPr="00290F44">
        <w:rPr>
          <w:b/>
        </w:rPr>
        <w:t>z dnia</w:t>
      </w:r>
      <w:r w:rsidR="008537B4" w:rsidRPr="00290F44">
        <w:rPr>
          <w:b/>
        </w:rPr>
        <w:t xml:space="preserve"> </w:t>
      </w:r>
      <w:r w:rsidR="00290F44" w:rsidRPr="00290F44">
        <w:rPr>
          <w:b/>
        </w:rPr>
        <w:t xml:space="preserve">      </w:t>
      </w:r>
      <w:r w:rsidR="00D5527D" w:rsidRPr="00290F44">
        <w:rPr>
          <w:b/>
        </w:rPr>
        <w:t xml:space="preserve"> </w:t>
      </w:r>
      <w:r w:rsidR="00290F44" w:rsidRPr="00290F44">
        <w:rPr>
          <w:b/>
        </w:rPr>
        <w:t>listopada</w:t>
      </w:r>
      <w:r w:rsidR="005166EC" w:rsidRPr="00290F44">
        <w:rPr>
          <w:b/>
        </w:rPr>
        <w:t xml:space="preserve"> </w:t>
      </w:r>
      <w:r w:rsidR="00DC6825" w:rsidRPr="00290F44">
        <w:rPr>
          <w:b/>
        </w:rPr>
        <w:t>201</w:t>
      </w:r>
      <w:r w:rsidR="00760907" w:rsidRPr="00290F44">
        <w:rPr>
          <w:b/>
        </w:rPr>
        <w:t>7</w:t>
      </w:r>
      <w:r w:rsidR="00DC6825" w:rsidRPr="00290F44">
        <w:rPr>
          <w:b/>
        </w:rPr>
        <w:t xml:space="preserve"> r.</w:t>
      </w:r>
    </w:p>
    <w:p w:rsidR="00DC6825" w:rsidRPr="00290F44" w:rsidRDefault="00DC6825" w:rsidP="00DC6825">
      <w:pPr>
        <w:spacing w:line="336" w:lineRule="auto"/>
        <w:jc w:val="both"/>
      </w:pPr>
    </w:p>
    <w:p w:rsidR="00DC6825" w:rsidRPr="00290F44" w:rsidRDefault="00DC6825" w:rsidP="00DC6825">
      <w:pPr>
        <w:spacing w:line="336" w:lineRule="auto"/>
        <w:jc w:val="both"/>
      </w:pPr>
    </w:p>
    <w:p w:rsidR="00E66A71" w:rsidRPr="00290F44" w:rsidRDefault="00E66A71" w:rsidP="00DC6825">
      <w:pPr>
        <w:spacing w:line="336" w:lineRule="auto"/>
        <w:jc w:val="both"/>
      </w:pPr>
    </w:p>
    <w:p w:rsidR="00DC6825" w:rsidRPr="00290F44" w:rsidRDefault="00DC6825" w:rsidP="00DC6825">
      <w:pPr>
        <w:spacing w:line="288" w:lineRule="auto"/>
        <w:ind w:left="502"/>
        <w:jc w:val="center"/>
        <w:rPr>
          <w:b/>
          <w:sz w:val="28"/>
          <w:szCs w:val="28"/>
        </w:rPr>
      </w:pPr>
      <w:r w:rsidRPr="00290F44">
        <w:rPr>
          <w:b/>
          <w:sz w:val="28"/>
          <w:szCs w:val="28"/>
        </w:rPr>
        <w:t>Objaśnienia</w:t>
      </w:r>
    </w:p>
    <w:p w:rsidR="00DC6825" w:rsidRPr="00290F44" w:rsidRDefault="00DC6825" w:rsidP="00DC6825">
      <w:pPr>
        <w:spacing w:line="312" w:lineRule="auto"/>
        <w:rPr>
          <w:b/>
          <w:sz w:val="22"/>
          <w:szCs w:val="22"/>
        </w:rPr>
      </w:pPr>
    </w:p>
    <w:p w:rsidR="00DC6825" w:rsidRPr="00290F44" w:rsidRDefault="00DC6825" w:rsidP="00DC6825">
      <w:pPr>
        <w:tabs>
          <w:tab w:val="right" w:pos="9000"/>
        </w:tabs>
        <w:spacing w:line="312" w:lineRule="auto"/>
        <w:jc w:val="both"/>
        <w:rPr>
          <w:b/>
          <w:i/>
        </w:rPr>
      </w:pPr>
      <w:r w:rsidRPr="00290F44">
        <w:rPr>
          <w:b/>
          <w:i/>
        </w:rPr>
        <w:t>I. Zmiany w planie dochodów i wydatków budżetowych w roku 201</w:t>
      </w:r>
      <w:r w:rsidR="00760907" w:rsidRPr="00290F44">
        <w:rPr>
          <w:b/>
          <w:i/>
        </w:rPr>
        <w:t>7</w:t>
      </w:r>
      <w:r w:rsidRPr="00290F44">
        <w:rPr>
          <w:b/>
          <w:i/>
        </w:rPr>
        <w:t>.</w:t>
      </w:r>
    </w:p>
    <w:p w:rsidR="00DC6825" w:rsidRPr="00290F44" w:rsidRDefault="00DC6825" w:rsidP="00DC6825">
      <w:pPr>
        <w:tabs>
          <w:tab w:val="right" w:pos="9000"/>
        </w:tabs>
        <w:spacing w:line="312" w:lineRule="auto"/>
        <w:jc w:val="both"/>
        <w:rPr>
          <w:color w:val="FF0000"/>
          <w:sz w:val="16"/>
          <w:szCs w:val="16"/>
        </w:rPr>
      </w:pPr>
    </w:p>
    <w:p w:rsidR="00DC6825" w:rsidRPr="0029512C" w:rsidRDefault="00DC6825" w:rsidP="00DC6825">
      <w:pPr>
        <w:tabs>
          <w:tab w:val="right" w:pos="9000"/>
        </w:tabs>
        <w:spacing w:line="312" w:lineRule="auto"/>
        <w:ind w:left="567" w:hanging="425"/>
        <w:jc w:val="both"/>
      </w:pPr>
      <w:r w:rsidRPr="0029512C">
        <w:rPr>
          <w:b/>
        </w:rPr>
        <w:t xml:space="preserve">1. </w:t>
      </w:r>
      <w:r w:rsidR="009C2C9F" w:rsidRPr="0029512C">
        <w:rPr>
          <w:b/>
        </w:rPr>
        <w:t>Zwiększono</w:t>
      </w:r>
      <w:r w:rsidRPr="0029512C">
        <w:rPr>
          <w:b/>
        </w:rPr>
        <w:t xml:space="preserve"> plan dochodów</w:t>
      </w:r>
      <w:r w:rsidRPr="0029512C">
        <w:t xml:space="preserve"> </w:t>
      </w:r>
      <w:r w:rsidRPr="0029512C">
        <w:rPr>
          <w:b/>
        </w:rPr>
        <w:t xml:space="preserve">ogółem </w:t>
      </w:r>
      <w:r w:rsidRPr="0029512C">
        <w:t>w roku 201</w:t>
      </w:r>
      <w:r w:rsidR="00D1144F" w:rsidRPr="0029512C">
        <w:t>7</w:t>
      </w:r>
      <w:r w:rsidRPr="0029512C">
        <w:t xml:space="preserve"> o łączną kwotę </w:t>
      </w:r>
      <w:r w:rsidR="0029512C">
        <w:rPr>
          <w:b/>
        </w:rPr>
        <w:t>17</w:t>
      </w:r>
      <w:r w:rsidR="0029512C" w:rsidRPr="0029512C">
        <w:rPr>
          <w:b/>
        </w:rPr>
        <w:t>.517.500</w:t>
      </w:r>
      <w:r w:rsidRPr="0029512C">
        <w:rPr>
          <w:b/>
        </w:rPr>
        <w:t xml:space="preserve"> zł</w:t>
      </w:r>
      <w:r w:rsidRPr="0029512C">
        <w:t xml:space="preserve">, z tego: </w:t>
      </w:r>
    </w:p>
    <w:p w:rsidR="00DC6825" w:rsidRPr="0029512C" w:rsidRDefault="00DC6825" w:rsidP="00461EF1">
      <w:pPr>
        <w:tabs>
          <w:tab w:val="right" w:pos="9000"/>
        </w:tabs>
        <w:spacing w:line="312" w:lineRule="auto"/>
        <w:ind w:left="709" w:hanging="283"/>
        <w:jc w:val="both"/>
      </w:pPr>
      <w:r w:rsidRPr="0029512C">
        <w:t>1/ w wyniku wydanych zarządzeń Prezydenta Miasta w zakresie zmian w budżecie /w okresie między sesjami Rady Miasta/</w:t>
      </w:r>
      <w:r w:rsidRPr="0029512C">
        <w:rPr>
          <w:b/>
        </w:rPr>
        <w:t xml:space="preserve"> zwiększono</w:t>
      </w:r>
      <w:r w:rsidRPr="0029512C">
        <w:t xml:space="preserve"> dochody </w:t>
      </w:r>
      <w:r w:rsidR="008537B4" w:rsidRPr="0029512C">
        <w:t xml:space="preserve">ogółem o </w:t>
      </w:r>
      <w:r w:rsidR="0029512C">
        <w:t xml:space="preserve">14.987.712 </w:t>
      </w:r>
      <w:r w:rsidR="002B5787" w:rsidRPr="0029512C">
        <w:t>zł</w:t>
      </w:r>
      <w:r w:rsidR="008537B4" w:rsidRPr="0029512C">
        <w:t xml:space="preserve">, w tym dochody </w:t>
      </w:r>
      <w:r w:rsidR="005166EC" w:rsidRPr="0029512C">
        <w:t xml:space="preserve">bieżące </w:t>
      </w:r>
      <w:r w:rsidR="0029512C" w:rsidRPr="0029512C">
        <w:t xml:space="preserve">zwiększono </w:t>
      </w:r>
      <w:r w:rsidRPr="0029512C">
        <w:t xml:space="preserve">o </w:t>
      </w:r>
      <w:r w:rsidR="0029512C" w:rsidRPr="0029512C">
        <w:t>15.021.366</w:t>
      </w:r>
      <w:r w:rsidRPr="0029512C">
        <w:t xml:space="preserve"> zł</w:t>
      </w:r>
      <w:r w:rsidR="008537B4" w:rsidRPr="0029512C">
        <w:t xml:space="preserve"> a dochody majątkowe</w:t>
      </w:r>
      <w:r w:rsidR="0029512C" w:rsidRPr="0029512C">
        <w:t xml:space="preserve"> zmniejszono </w:t>
      </w:r>
      <w:r w:rsidR="008537B4" w:rsidRPr="0029512C">
        <w:t xml:space="preserve">o </w:t>
      </w:r>
      <w:r w:rsidR="0029512C" w:rsidRPr="0029512C">
        <w:t>33.654</w:t>
      </w:r>
      <w:r w:rsidR="008537B4" w:rsidRPr="0029512C">
        <w:t xml:space="preserve"> zł</w:t>
      </w:r>
      <w:r w:rsidR="00461EF1" w:rsidRPr="0029512C">
        <w:t xml:space="preserve">, </w:t>
      </w:r>
      <w:r w:rsidRPr="0029512C">
        <w:t>/m.in. z tytułu dotacji celowych otrzymanych z budżetu państwa</w:t>
      </w:r>
      <w:r w:rsidR="00DF59EB" w:rsidRPr="0029512C">
        <w:t>/</w:t>
      </w:r>
      <w:r w:rsidRPr="0029512C">
        <w:t>,</w:t>
      </w:r>
    </w:p>
    <w:p w:rsidR="00DC6825" w:rsidRPr="00290F44" w:rsidRDefault="00DC6825" w:rsidP="00DC6825">
      <w:pPr>
        <w:tabs>
          <w:tab w:val="right" w:pos="9000"/>
        </w:tabs>
        <w:spacing w:line="312" w:lineRule="auto"/>
        <w:jc w:val="both"/>
        <w:rPr>
          <w:color w:val="FF0000"/>
          <w:sz w:val="16"/>
          <w:szCs w:val="16"/>
        </w:rPr>
      </w:pPr>
    </w:p>
    <w:p w:rsidR="0062059C" w:rsidRDefault="00DC6825" w:rsidP="009A0BAF">
      <w:pPr>
        <w:tabs>
          <w:tab w:val="right" w:pos="9000"/>
        </w:tabs>
        <w:spacing w:line="312" w:lineRule="auto"/>
        <w:ind w:left="709" w:hanging="283"/>
        <w:jc w:val="both"/>
      </w:pPr>
      <w:r w:rsidRPr="00290F44">
        <w:t xml:space="preserve">2/ w związku ze zmianami w budżecie Miasta </w:t>
      </w:r>
      <w:r w:rsidR="00290F44" w:rsidRPr="00290F44">
        <w:rPr>
          <w:b/>
        </w:rPr>
        <w:t>zwiększono</w:t>
      </w:r>
      <w:r w:rsidRPr="00290F44">
        <w:rPr>
          <w:b/>
        </w:rPr>
        <w:t xml:space="preserve"> plan dochodów </w:t>
      </w:r>
      <w:r w:rsidRPr="00290F44">
        <w:t xml:space="preserve"> w roku 201</w:t>
      </w:r>
      <w:r w:rsidR="00D1144F" w:rsidRPr="00290F44">
        <w:t>7</w:t>
      </w:r>
      <w:r w:rsidRPr="00290F44">
        <w:t xml:space="preserve"> o kwotę </w:t>
      </w:r>
      <w:r w:rsidR="00290F44" w:rsidRPr="00290F44">
        <w:rPr>
          <w:b/>
        </w:rPr>
        <w:t>2.529.788</w:t>
      </w:r>
      <w:r w:rsidR="004D2D6B" w:rsidRPr="00290F44">
        <w:rPr>
          <w:b/>
        </w:rPr>
        <w:t xml:space="preserve"> zł</w:t>
      </w:r>
      <w:r w:rsidRPr="00290F44">
        <w:t xml:space="preserve">, </w:t>
      </w:r>
      <w:r w:rsidR="0062059C" w:rsidRPr="00290F44">
        <w:t>w tym:</w:t>
      </w:r>
    </w:p>
    <w:p w:rsidR="00317F86" w:rsidRPr="00290F44" w:rsidRDefault="00317F86" w:rsidP="009A0BAF">
      <w:pPr>
        <w:tabs>
          <w:tab w:val="right" w:pos="9000"/>
        </w:tabs>
        <w:spacing w:line="312" w:lineRule="auto"/>
        <w:ind w:left="709" w:hanging="283"/>
        <w:jc w:val="both"/>
      </w:pPr>
    </w:p>
    <w:p w:rsidR="000357ED" w:rsidRPr="00290F44" w:rsidRDefault="0062059C" w:rsidP="000357ED">
      <w:pPr>
        <w:tabs>
          <w:tab w:val="right" w:pos="9000"/>
        </w:tabs>
        <w:spacing w:line="312" w:lineRule="auto"/>
        <w:ind w:left="993" w:hanging="284"/>
        <w:jc w:val="both"/>
      </w:pPr>
      <w:r w:rsidRPr="00290F44">
        <w:t>a</w:t>
      </w:r>
      <w:r w:rsidRPr="00290F44">
        <w:rPr>
          <w:b/>
        </w:rPr>
        <w:t xml:space="preserve">/ </w:t>
      </w:r>
      <w:r w:rsidRPr="00290F44">
        <w:t xml:space="preserve">dochody bieżące zwiększono o kwotę </w:t>
      </w:r>
      <w:r w:rsidR="00290F44" w:rsidRPr="00290F44">
        <w:rPr>
          <w:b/>
        </w:rPr>
        <w:t>2.387.100</w:t>
      </w:r>
      <w:r w:rsidRPr="00290F44">
        <w:rPr>
          <w:b/>
        </w:rPr>
        <w:t xml:space="preserve"> zł, </w:t>
      </w:r>
      <w:r w:rsidR="000357ED" w:rsidRPr="00290F44">
        <w:t xml:space="preserve">w </w:t>
      </w:r>
      <w:r w:rsidR="00290F44">
        <w:t>ty</w:t>
      </w:r>
    </w:p>
    <w:p w:rsidR="00A645AD" w:rsidRPr="00290F44" w:rsidRDefault="00A645AD" w:rsidP="00A645AD">
      <w:pPr>
        <w:pStyle w:val="Akapitzlist"/>
        <w:numPr>
          <w:ilvl w:val="0"/>
          <w:numId w:val="6"/>
        </w:numPr>
        <w:tabs>
          <w:tab w:val="right" w:pos="9000"/>
        </w:tabs>
        <w:spacing w:line="312" w:lineRule="auto"/>
        <w:ind w:left="1276" w:hanging="283"/>
        <w:jc w:val="both"/>
      </w:pPr>
      <w:r w:rsidRPr="00290F44">
        <w:t xml:space="preserve">zwiększeń o kwotę </w:t>
      </w:r>
      <w:r w:rsidR="00290F44" w:rsidRPr="00290F44">
        <w:rPr>
          <w:b/>
        </w:rPr>
        <w:t>2.486.476</w:t>
      </w:r>
      <w:r w:rsidRPr="00290F44">
        <w:rPr>
          <w:b/>
        </w:rPr>
        <w:t xml:space="preserve"> zł</w:t>
      </w:r>
      <w:r w:rsidRPr="00290F44">
        <w:t xml:space="preserve"> z tytułu</w:t>
      </w:r>
    </w:p>
    <w:p w:rsidR="0062059C" w:rsidRPr="00290F44" w:rsidRDefault="0062059C" w:rsidP="00A645AD">
      <w:pPr>
        <w:tabs>
          <w:tab w:val="right" w:pos="9000"/>
        </w:tabs>
        <w:spacing w:line="312" w:lineRule="auto"/>
        <w:ind w:left="1134" w:firstLine="142"/>
        <w:jc w:val="both"/>
      </w:pPr>
      <w:r w:rsidRPr="00290F44">
        <w:t>- dochodów własnych –</w:t>
      </w:r>
      <w:r w:rsidR="00774EB1" w:rsidRPr="00290F44">
        <w:t xml:space="preserve">  </w:t>
      </w:r>
      <w:r w:rsidR="00290F44" w:rsidRPr="00290F44">
        <w:t>1.780.495</w:t>
      </w:r>
      <w:r w:rsidR="00BB1D95" w:rsidRPr="00290F44">
        <w:t xml:space="preserve"> zł,</w:t>
      </w:r>
    </w:p>
    <w:p w:rsidR="00290F44" w:rsidRDefault="00290F44" w:rsidP="00290F44">
      <w:pPr>
        <w:pStyle w:val="Akapitzlist"/>
        <w:tabs>
          <w:tab w:val="right" w:pos="9000"/>
        </w:tabs>
        <w:spacing w:line="312" w:lineRule="auto"/>
        <w:ind w:left="1134" w:firstLine="142"/>
        <w:jc w:val="both"/>
      </w:pPr>
      <w:r>
        <w:t>- dotacji celowych otrzymanych na podstawie porozumień z innymi j.s.t. – 64.820 zł,</w:t>
      </w:r>
    </w:p>
    <w:p w:rsidR="00290F44" w:rsidRPr="00290F44" w:rsidRDefault="00290F44" w:rsidP="00290F44">
      <w:pPr>
        <w:tabs>
          <w:tab w:val="right" w:pos="9000"/>
        </w:tabs>
        <w:spacing w:line="312" w:lineRule="auto"/>
        <w:ind w:left="1418" w:hanging="142"/>
        <w:jc w:val="both"/>
      </w:pPr>
      <w:r w:rsidRPr="00290F44">
        <w:t>- płatności w ramach budżetu środków europejskich – 623.765 zł,</w:t>
      </w:r>
    </w:p>
    <w:p w:rsidR="00290F44" w:rsidRDefault="00290F44" w:rsidP="00290F44">
      <w:pPr>
        <w:tabs>
          <w:tab w:val="left" w:pos="1134"/>
        </w:tabs>
        <w:spacing w:line="312" w:lineRule="auto"/>
        <w:ind w:left="1276"/>
        <w:jc w:val="both"/>
      </w:pPr>
      <w:r w:rsidRPr="00290F44">
        <w:t>- dotacji celowych otrzymanych z budżetu państwa na programy finansowane z udziałem środków europejskich oraz środków, o których mowa w art. 5 ust. 1 pkt 3 oraz ust. 3 pkt 5 i 6 ustawy o </w:t>
      </w:r>
      <w:proofErr w:type="spellStart"/>
      <w:r w:rsidRPr="00290F44">
        <w:t>f.p</w:t>
      </w:r>
      <w:proofErr w:type="spellEnd"/>
      <w:r w:rsidRPr="00290F44">
        <w:t>.  – 17.396 zł,</w:t>
      </w:r>
    </w:p>
    <w:p w:rsidR="00317F86" w:rsidRPr="00317F86" w:rsidRDefault="00317F86" w:rsidP="00290F44">
      <w:pPr>
        <w:tabs>
          <w:tab w:val="left" w:pos="1134"/>
        </w:tabs>
        <w:spacing w:line="312" w:lineRule="auto"/>
        <w:ind w:left="1276"/>
        <w:jc w:val="both"/>
        <w:rPr>
          <w:sz w:val="10"/>
          <w:szCs w:val="10"/>
        </w:rPr>
      </w:pPr>
    </w:p>
    <w:p w:rsidR="00290F44" w:rsidRPr="00290F44" w:rsidRDefault="00290F44" w:rsidP="00290F44">
      <w:pPr>
        <w:pStyle w:val="Akapitzlist"/>
        <w:numPr>
          <w:ilvl w:val="0"/>
          <w:numId w:val="4"/>
        </w:numPr>
        <w:tabs>
          <w:tab w:val="right" w:pos="9000"/>
        </w:tabs>
        <w:spacing w:line="312" w:lineRule="auto"/>
        <w:ind w:left="1276" w:hanging="283"/>
        <w:jc w:val="both"/>
      </w:pPr>
      <w:r w:rsidRPr="00290F44">
        <w:t xml:space="preserve">zmniejszeń o kwotę </w:t>
      </w:r>
      <w:r w:rsidRPr="00290F44">
        <w:rPr>
          <w:b/>
        </w:rPr>
        <w:t xml:space="preserve">99.376 zł </w:t>
      </w:r>
      <w:r w:rsidRPr="00290F44">
        <w:t xml:space="preserve">z tytułu- środków ze źródeł pozabudżetowych </w:t>
      </w:r>
    </w:p>
    <w:p w:rsidR="0062059C" w:rsidRPr="00290F44" w:rsidRDefault="0062059C" w:rsidP="00BB1D95">
      <w:pPr>
        <w:tabs>
          <w:tab w:val="right" w:pos="9000"/>
        </w:tabs>
        <w:spacing w:line="312" w:lineRule="auto"/>
        <w:jc w:val="both"/>
        <w:rPr>
          <w:color w:val="FF0000"/>
        </w:rPr>
      </w:pPr>
    </w:p>
    <w:p w:rsidR="0062059C" w:rsidRPr="00290F44" w:rsidRDefault="0062059C" w:rsidP="0062059C">
      <w:pPr>
        <w:pStyle w:val="Akapitzlist"/>
        <w:tabs>
          <w:tab w:val="right" w:pos="9000"/>
        </w:tabs>
        <w:spacing w:line="312" w:lineRule="auto"/>
        <w:ind w:left="1276" w:hanging="567"/>
        <w:jc w:val="both"/>
      </w:pPr>
      <w:r w:rsidRPr="00290F44">
        <w:t xml:space="preserve">b/ dochody majątkowe </w:t>
      </w:r>
      <w:r w:rsidR="00290F44" w:rsidRPr="00290F44">
        <w:t>zwiększono</w:t>
      </w:r>
      <w:r w:rsidR="008537B4" w:rsidRPr="00290F44">
        <w:t xml:space="preserve"> </w:t>
      </w:r>
      <w:r w:rsidRPr="00290F44">
        <w:t xml:space="preserve">o kwotę </w:t>
      </w:r>
      <w:r w:rsidR="00290F44" w:rsidRPr="00290F44">
        <w:rPr>
          <w:b/>
        </w:rPr>
        <w:t>142.688</w:t>
      </w:r>
      <w:r w:rsidRPr="00290F44">
        <w:rPr>
          <w:b/>
        </w:rPr>
        <w:t xml:space="preserve"> zł, </w:t>
      </w:r>
      <w:r w:rsidR="002C3EEF" w:rsidRPr="00290F44">
        <w:t xml:space="preserve">w </w:t>
      </w:r>
      <w:r w:rsidR="00290F44">
        <w:t>tym z tytułu:</w:t>
      </w:r>
    </w:p>
    <w:p w:rsidR="00774EB1" w:rsidRDefault="00774EB1" w:rsidP="00290F44">
      <w:pPr>
        <w:pStyle w:val="Akapitzlist"/>
        <w:tabs>
          <w:tab w:val="right" w:pos="9000"/>
        </w:tabs>
        <w:spacing w:line="312" w:lineRule="auto"/>
        <w:ind w:left="1134" w:hanging="141"/>
        <w:jc w:val="both"/>
      </w:pPr>
      <w:r w:rsidRPr="00290F44">
        <w:t xml:space="preserve">- płatności w ramach budżetu środków europejskich – </w:t>
      </w:r>
      <w:r w:rsidR="00290F44" w:rsidRPr="00290F44">
        <w:t>134.324</w:t>
      </w:r>
      <w:r w:rsidRPr="00290F44">
        <w:t xml:space="preserve"> zł</w:t>
      </w:r>
      <w:r w:rsidR="00121E20" w:rsidRPr="00290F44">
        <w:t>,</w:t>
      </w:r>
    </w:p>
    <w:p w:rsidR="00121E20" w:rsidRPr="00290F44" w:rsidRDefault="00121E20" w:rsidP="00290F44">
      <w:pPr>
        <w:pStyle w:val="Akapitzlist"/>
        <w:tabs>
          <w:tab w:val="right" w:pos="9000"/>
        </w:tabs>
        <w:spacing w:line="312" w:lineRule="auto"/>
        <w:ind w:left="1134" w:hanging="141"/>
        <w:jc w:val="both"/>
      </w:pPr>
      <w:r w:rsidRPr="00290F44">
        <w:t>- dotacji celowych otrzymanych z budżetu państwa na programy finansowane z udziałem środków europejskich oraz środków, o których mowa w art. 5 ust. 1 pkt 3 oraz ust. 3 pkt 5 i 6 ustawy o </w:t>
      </w:r>
      <w:proofErr w:type="spellStart"/>
      <w:r w:rsidRPr="00290F44">
        <w:t>f.p</w:t>
      </w:r>
      <w:proofErr w:type="spellEnd"/>
      <w:r w:rsidRPr="00290F44">
        <w:t xml:space="preserve">.  – </w:t>
      </w:r>
      <w:r w:rsidR="00290F44" w:rsidRPr="00290F44">
        <w:t>1.604</w:t>
      </w:r>
      <w:r w:rsidRPr="00290F44">
        <w:t xml:space="preserve"> zł,</w:t>
      </w:r>
    </w:p>
    <w:p w:rsidR="00121E20" w:rsidRPr="00290F44" w:rsidRDefault="00121E20" w:rsidP="00290F44">
      <w:pPr>
        <w:pStyle w:val="Akapitzlist"/>
        <w:tabs>
          <w:tab w:val="right" w:pos="9000"/>
        </w:tabs>
        <w:spacing w:line="312" w:lineRule="auto"/>
        <w:ind w:left="1134" w:hanging="141"/>
        <w:jc w:val="both"/>
      </w:pPr>
      <w:r w:rsidRPr="00290F44">
        <w:t xml:space="preserve">- </w:t>
      </w:r>
      <w:r w:rsidR="00290F44" w:rsidRPr="00290F44">
        <w:t>środków ze źródeł pozabudżetowych</w:t>
      </w:r>
      <w:r w:rsidRPr="00290F44">
        <w:t xml:space="preserve"> – </w:t>
      </w:r>
      <w:r w:rsidR="00290F44" w:rsidRPr="00290F44">
        <w:t>6.760</w:t>
      </w:r>
      <w:r w:rsidRPr="00290F44">
        <w:t xml:space="preserve"> zł</w:t>
      </w:r>
    </w:p>
    <w:p w:rsidR="00121E20" w:rsidRPr="00290F44" w:rsidRDefault="00121E20" w:rsidP="00DC6825">
      <w:pPr>
        <w:tabs>
          <w:tab w:val="right" w:pos="9000"/>
        </w:tabs>
        <w:spacing w:line="312" w:lineRule="auto"/>
        <w:ind w:left="1418" w:hanging="1276"/>
        <w:jc w:val="both"/>
        <w:rPr>
          <w:b/>
          <w:color w:val="FF0000"/>
        </w:rPr>
      </w:pPr>
    </w:p>
    <w:p w:rsidR="00031A09" w:rsidRDefault="00031A09" w:rsidP="00DC6825">
      <w:pPr>
        <w:tabs>
          <w:tab w:val="right" w:pos="9000"/>
        </w:tabs>
        <w:spacing w:line="312" w:lineRule="auto"/>
        <w:ind w:left="1418" w:hanging="1276"/>
        <w:jc w:val="both"/>
        <w:rPr>
          <w:b/>
          <w:color w:val="FF0000"/>
        </w:rPr>
      </w:pPr>
    </w:p>
    <w:p w:rsidR="00783A22" w:rsidRDefault="00783A22" w:rsidP="00DC6825">
      <w:pPr>
        <w:tabs>
          <w:tab w:val="right" w:pos="9000"/>
        </w:tabs>
        <w:spacing w:line="312" w:lineRule="auto"/>
        <w:ind w:left="1418" w:hanging="1276"/>
        <w:jc w:val="both"/>
        <w:rPr>
          <w:b/>
          <w:color w:val="FF0000"/>
        </w:rPr>
      </w:pPr>
    </w:p>
    <w:p w:rsidR="00DC6825" w:rsidRPr="0029512C" w:rsidRDefault="00DC6825" w:rsidP="00DC6825">
      <w:pPr>
        <w:tabs>
          <w:tab w:val="right" w:pos="9000"/>
        </w:tabs>
        <w:spacing w:line="312" w:lineRule="auto"/>
        <w:ind w:left="1418" w:hanging="1276"/>
        <w:jc w:val="both"/>
      </w:pPr>
      <w:r w:rsidRPr="0029512C">
        <w:rPr>
          <w:b/>
        </w:rPr>
        <w:lastRenderedPageBreak/>
        <w:t xml:space="preserve">2. </w:t>
      </w:r>
      <w:r w:rsidR="0029512C" w:rsidRPr="0029512C">
        <w:rPr>
          <w:b/>
        </w:rPr>
        <w:t>Zwiększono</w:t>
      </w:r>
      <w:r w:rsidRPr="0029512C">
        <w:rPr>
          <w:b/>
        </w:rPr>
        <w:t xml:space="preserve"> plan wydatków</w:t>
      </w:r>
      <w:r w:rsidRPr="0029512C">
        <w:t xml:space="preserve"> ogółem w roku 201</w:t>
      </w:r>
      <w:r w:rsidR="00D1144F" w:rsidRPr="0029512C">
        <w:t>7</w:t>
      </w:r>
      <w:r w:rsidRPr="0029512C">
        <w:t xml:space="preserve"> o kwotę </w:t>
      </w:r>
      <w:r w:rsidR="0029512C" w:rsidRPr="0029512C">
        <w:rPr>
          <w:b/>
        </w:rPr>
        <w:t>17.517.500</w:t>
      </w:r>
      <w:r w:rsidRPr="0029512C">
        <w:rPr>
          <w:b/>
        </w:rPr>
        <w:t xml:space="preserve"> zł</w:t>
      </w:r>
      <w:r w:rsidRPr="0029512C">
        <w:t xml:space="preserve">, z tego: </w:t>
      </w:r>
    </w:p>
    <w:p w:rsidR="00DC6825" w:rsidRPr="002D47CA" w:rsidRDefault="00DC6825" w:rsidP="00B6432B">
      <w:pPr>
        <w:tabs>
          <w:tab w:val="right" w:pos="9000"/>
        </w:tabs>
        <w:spacing w:line="312" w:lineRule="auto"/>
        <w:ind w:left="709" w:hanging="283"/>
        <w:jc w:val="both"/>
      </w:pPr>
      <w:r w:rsidRPr="0029512C">
        <w:t xml:space="preserve">1/ w wyniku wydanych zarządzeń Prezydenta Miasta w zakresie zmian w budżecie /w okresie między sesjami Rady Miasta/ </w:t>
      </w:r>
      <w:r w:rsidRPr="0029512C">
        <w:rPr>
          <w:b/>
        </w:rPr>
        <w:t>zwiększono</w:t>
      </w:r>
      <w:r w:rsidRPr="0029512C">
        <w:t xml:space="preserve"> wydatki </w:t>
      </w:r>
      <w:r w:rsidR="00F92533" w:rsidRPr="0029512C">
        <w:t xml:space="preserve">ogółem </w:t>
      </w:r>
      <w:r w:rsidR="00706B60" w:rsidRPr="0029512C">
        <w:t xml:space="preserve"> </w:t>
      </w:r>
      <w:r w:rsidRPr="0029512C">
        <w:t>o kwotę</w:t>
      </w:r>
      <w:r w:rsidR="003E3F2F" w:rsidRPr="0029512C">
        <w:t xml:space="preserve"> </w:t>
      </w:r>
      <w:r w:rsidRPr="0029512C">
        <w:t xml:space="preserve"> </w:t>
      </w:r>
      <w:r w:rsidR="0029512C" w:rsidRPr="0029512C">
        <w:t>14.987.712</w:t>
      </w:r>
      <w:r w:rsidRPr="0029512C">
        <w:t xml:space="preserve"> zł, </w:t>
      </w:r>
      <w:r w:rsidR="00F92533" w:rsidRPr="0029512C">
        <w:t xml:space="preserve">w tym </w:t>
      </w:r>
      <w:r w:rsidR="00F92533" w:rsidRPr="002D47CA">
        <w:t xml:space="preserve">wydatki bieżące zwiększono o </w:t>
      </w:r>
      <w:r w:rsidR="002D47CA" w:rsidRPr="002D47CA">
        <w:t>15.002.438</w:t>
      </w:r>
      <w:r w:rsidR="003E31B8" w:rsidRPr="002D47CA">
        <w:t xml:space="preserve"> zł,</w:t>
      </w:r>
      <w:r w:rsidR="00F92533" w:rsidRPr="002D47CA">
        <w:t xml:space="preserve"> a wydatki majątkowe</w:t>
      </w:r>
      <w:r w:rsidR="002057FD" w:rsidRPr="002D47CA">
        <w:t xml:space="preserve"> </w:t>
      </w:r>
      <w:r w:rsidR="00783A22">
        <w:t>zmniejszono</w:t>
      </w:r>
      <w:r w:rsidR="002057FD" w:rsidRPr="002D47CA">
        <w:t xml:space="preserve"> </w:t>
      </w:r>
      <w:r w:rsidR="003E31B8" w:rsidRPr="002D47CA">
        <w:t>o</w:t>
      </w:r>
      <w:r w:rsidR="00F92533" w:rsidRPr="002D47CA">
        <w:t xml:space="preserve"> </w:t>
      </w:r>
      <w:r w:rsidR="002D47CA" w:rsidRPr="002D47CA">
        <w:t>14.726</w:t>
      </w:r>
      <w:r w:rsidR="00F92533" w:rsidRPr="002D47CA">
        <w:t xml:space="preserve"> zł</w:t>
      </w:r>
    </w:p>
    <w:p w:rsidR="00DC6825" w:rsidRPr="002D47CA" w:rsidRDefault="00DC6825" w:rsidP="00DC6825">
      <w:pPr>
        <w:tabs>
          <w:tab w:val="right" w:pos="9000"/>
        </w:tabs>
        <w:spacing w:line="312" w:lineRule="auto"/>
        <w:ind w:left="709" w:hanging="283"/>
        <w:jc w:val="both"/>
        <w:rPr>
          <w:b/>
          <w:sz w:val="16"/>
          <w:szCs w:val="16"/>
        </w:rPr>
      </w:pPr>
    </w:p>
    <w:p w:rsidR="00B6432B" w:rsidRPr="0029512C" w:rsidRDefault="00DC6825" w:rsidP="00B6432B">
      <w:pPr>
        <w:tabs>
          <w:tab w:val="right" w:pos="9000"/>
        </w:tabs>
        <w:spacing w:line="312" w:lineRule="auto"/>
        <w:ind w:left="709" w:hanging="283"/>
        <w:jc w:val="both"/>
      </w:pPr>
      <w:r w:rsidRPr="0029512C">
        <w:t>2</w:t>
      </w:r>
      <w:r w:rsidRPr="0029512C">
        <w:rPr>
          <w:b/>
        </w:rPr>
        <w:t xml:space="preserve">/ </w:t>
      </w:r>
      <w:r w:rsidRPr="0029512C">
        <w:t xml:space="preserve">w związku ze zmianami w budżecie Miasta </w:t>
      </w:r>
      <w:r w:rsidR="00BB2992" w:rsidRPr="0029512C">
        <w:rPr>
          <w:b/>
        </w:rPr>
        <w:t>z</w:t>
      </w:r>
      <w:r w:rsidR="0029512C" w:rsidRPr="0029512C">
        <w:rPr>
          <w:b/>
        </w:rPr>
        <w:t>większono</w:t>
      </w:r>
      <w:r w:rsidRPr="0029512C">
        <w:rPr>
          <w:b/>
        </w:rPr>
        <w:t xml:space="preserve"> </w:t>
      </w:r>
      <w:r w:rsidR="00372E73" w:rsidRPr="0029512C">
        <w:t xml:space="preserve">plan wydatków o </w:t>
      </w:r>
      <w:r w:rsidR="0029512C" w:rsidRPr="0029512C">
        <w:rPr>
          <w:b/>
        </w:rPr>
        <w:t>2.529.788</w:t>
      </w:r>
      <w:r w:rsidR="00B7534E" w:rsidRPr="0029512C">
        <w:t xml:space="preserve"> </w:t>
      </w:r>
      <w:r w:rsidRPr="0029512C">
        <w:rPr>
          <w:b/>
        </w:rPr>
        <w:t>zł</w:t>
      </w:r>
      <w:r w:rsidR="0029512C" w:rsidRPr="0029512C">
        <w:rPr>
          <w:b/>
        </w:rPr>
        <w:t>, </w:t>
      </w:r>
      <w:r w:rsidR="00B6432B" w:rsidRPr="0029512C">
        <w:t>w tym:</w:t>
      </w:r>
    </w:p>
    <w:p w:rsidR="00B6432B" w:rsidRPr="0029512C" w:rsidRDefault="00B6432B" w:rsidP="00B6432B">
      <w:pPr>
        <w:spacing w:line="312" w:lineRule="auto"/>
        <w:ind w:left="709"/>
        <w:jc w:val="both"/>
      </w:pPr>
      <w:r w:rsidRPr="0029512C">
        <w:t xml:space="preserve">- wydatków bieżących </w:t>
      </w:r>
      <w:r w:rsidR="000F3B2D" w:rsidRPr="0029512C">
        <w:t>z</w:t>
      </w:r>
      <w:r w:rsidR="008537B4" w:rsidRPr="0029512C">
        <w:t>większono</w:t>
      </w:r>
      <w:r w:rsidRPr="0029512C">
        <w:t xml:space="preserve"> o </w:t>
      </w:r>
      <w:r w:rsidR="0029512C" w:rsidRPr="0029512C">
        <w:t>4.744.568</w:t>
      </w:r>
      <w:r w:rsidRPr="0029512C">
        <w:t xml:space="preserve"> zł</w:t>
      </w:r>
    </w:p>
    <w:p w:rsidR="00B6432B" w:rsidRPr="0029512C" w:rsidRDefault="00B6432B" w:rsidP="00B6432B">
      <w:pPr>
        <w:spacing w:line="312" w:lineRule="auto"/>
        <w:ind w:left="709"/>
        <w:jc w:val="both"/>
      </w:pPr>
      <w:r w:rsidRPr="0029512C">
        <w:t xml:space="preserve">- wydatków majątkowych </w:t>
      </w:r>
      <w:r w:rsidR="00BB2992" w:rsidRPr="0029512C">
        <w:t>zmniejszono</w:t>
      </w:r>
      <w:r w:rsidRPr="0029512C">
        <w:t xml:space="preserve"> o </w:t>
      </w:r>
      <w:r w:rsidR="0029512C" w:rsidRPr="0029512C">
        <w:t>2.214.780</w:t>
      </w:r>
      <w:r w:rsidR="00243532" w:rsidRPr="0029512C">
        <w:t xml:space="preserve"> zł.</w:t>
      </w:r>
    </w:p>
    <w:p w:rsidR="0091674B" w:rsidRPr="00290F44" w:rsidRDefault="0091674B" w:rsidP="0091674B">
      <w:pPr>
        <w:spacing w:line="336" w:lineRule="auto"/>
        <w:ind w:left="426" w:hanging="284"/>
        <w:jc w:val="both"/>
        <w:rPr>
          <w:b/>
          <w:color w:val="FF0000"/>
          <w:sz w:val="16"/>
          <w:szCs w:val="16"/>
        </w:rPr>
      </w:pPr>
    </w:p>
    <w:p w:rsidR="0091674B" w:rsidRPr="0029512C" w:rsidRDefault="0091674B" w:rsidP="0091674B">
      <w:pPr>
        <w:spacing w:line="312" w:lineRule="auto"/>
        <w:ind w:left="426" w:hanging="284"/>
        <w:jc w:val="both"/>
      </w:pPr>
      <w:r w:rsidRPr="0029512C">
        <w:rPr>
          <w:b/>
        </w:rPr>
        <w:t>3. Plan przychodów</w:t>
      </w:r>
      <w:r w:rsidRPr="0029512C">
        <w:t xml:space="preserve"> w roku 2017 pozostaje bez zmian.</w:t>
      </w:r>
    </w:p>
    <w:p w:rsidR="0091674B" w:rsidRPr="0029512C" w:rsidRDefault="0091674B" w:rsidP="0091674B">
      <w:pPr>
        <w:spacing w:line="336" w:lineRule="auto"/>
        <w:ind w:left="426" w:hanging="284"/>
        <w:jc w:val="both"/>
        <w:rPr>
          <w:b/>
          <w:sz w:val="16"/>
          <w:szCs w:val="16"/>
        </w:rPr>
      </w:pPr>
    </w:p>
    <w:p w:rsidR="0091674B" w:rsidRPr="0029512C" w:rsidRDefault="0091674B" w:rsidP="0091674B">
      <w:pPr>
        <w:spacing w:line="312" w:lineRule="auto"/>
        <w:ind w:left="426" w:hanging="284"/>
        <w:jc w:val="both"/>
      </w:pPr>
      <w:r w:rsidRPr="0029512C">
        <w:rPr>
          <w:b/>
        </w:rPr>
        <w:t>4. Plan rozchodów</w:t>
      </w:r>
      <w:r w:rsidRPr="0029512C">
        <w:t xml:space="preserve"> w roku 2017 pozostaje bez zmian.</w:t>
      </w:r>
    </w:p>
    <w:p w:rsidR="00DC6825" w:rsidRPr="00EC06CC" w:rsidRDefault="00DC6825" w:rsidP="00DC6825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DC6825" w:rsidRPr="00EC06CC" w:rsidRDefault="00DC6825" w:rsidP="00DC6825">
      <w:pPr>
        <w:tabs>
          <w:tab w:val="right" w:pos="9000"/>
        </w:tabs>
        <w:spacing w:line="312" w:lineRule="auto"/>
        <w:ind w:left="284" w:hanging="284"/>
        <w:jc w:val="both"/>
        <w:rPr>
          <w:b/>
        </w:rPr>
      </w:pPr>
      <w:r w:rsidRPr="00EC06CC">
        <w:rPr>
          <w:b/>
          <w:i/>
        </w:rPr>
        <w:t>II. Zmiany w planie dochodów, wydatków, przychodów i rozchodów budżetowych w latach 201</w:t>
      </w:r>
      <w:r w:rsidR="00920983" w:rsidRPr="00EC06CC">
        <w:rPr>
          <w:b/>
          <w:i/>
        </w:rPr>
        <w:t>8</w:t>
      </w:r>
      <w:r w:rsidRPr="00EC06CC">
        <w:rPr>
          <w:b/>
          <w:i/>
        </w:rPr>
        <w:t xml:space="preserve"> - 204</w:t>
      </w:r>
      <w:r w:rsidR="00920983" w:rsidRPr="00EC06CC">
        <w:rPr>
          <w:b/>
          <w:i/>
        </w:rPr>
        <w:t>5</w:t>
      </w:r>
    </w:p>
    <w:p w:rsidR="00DC6825" w:rsidRPr="00EC06CC" w:rsidRDefault="00DC6825" w:rsidP="00DC6825">
      <w:pPr>
        <w:tabs>
          <w:tab w:val="right" w:pos="9000"/>
        </w:tabs>
        <w:spacing w:line="312" w:lineRule="auto"/>
        <w:ind w:left="567" w:hanging="283"/>
        <w:jc w:val="both"/>
        <w:rPr>
          <w:sz w:val="8"/>
          <w:szCs w:val="8"/>
        </w:rPr>
      </w:pPr>
    </w:p>
    <w:p w:rsidR="00DC6825" w:rsidRPr="00EC06CC" w:rsidRDefault="00DC6825" w:rsidP="00DC6825">
      <w:pPr>
        <w:tabs>
          <w:tab w:val="right" w:pos="9000"/>
        </w:tabs>
        <w:spacing w:line="312" w:lineRule="auto"/>
        <w:ind w:left="567" w:hanging="283"/>
        <w:jc w:val="both"/>
      </w:pPr>
      <w:r w:rsidRPr="00EC06CC">
        <w:t>1. W 201</w:t>
      </w:r>
      <w:r w:rsidR="00920983" w:rsidRPr="00EC06CC">
        <w:t>8</w:t>
      </w:r>
      <w:r w:rsidRPr="00EC06CC">
        <w:t xml:space="preserve"> r. zwiększono plan dochodów bieżących o kwotę </w:t>
      </w:r>
      <w:r w:rsidR="00EC06CC" w:rsidRPr="00EC06CC">
        <w:t>17.429.562</w:t>
      </w:r>
      <w:r w:rsidRPr="00EC06CC">
        <w:t xml:space="preserve"> zł, a w latach 201</w:t>
      </w:r>
      <w:r w:rsidR="00920983" w:rsidRPr="00EC06CC">
        <w:t>9</w:t>
      </w:r>
      <w:r w:rsidRPr="00EC06CC">
        <w:t>-204</w:t>
      </w:r>
      <w:r w:rsidR="00083F1F" w:rsidRPr="00EC06CC">
        <w:t>5</w:t>
      </w:r>
      <w:r w:rsidRPr="00EC06CC">
        <w:t xml:space="preserve"> zwiększono o kwotę </w:t>
      </w:r>
      <w:r w:rsidR="00EC06CC" w:rsidRPr="00EC06CC">
        <w:t>143.237.468</w:t>
      </w:r>
      <w:r w:rsidRPr="00EC06CC">
        <w:t xml:space="preserve"> zł /w tym z tytułu</w:t>
      </w:r>
      <w:r w:rsidR="002057FD" w:rsidRPr="00EC06CC">
        <w:t xml:space="preserve"> dochodów własnych oraz</w:t>
      </w:r>
      <w:r w:rsidR="001F50DB" w:rsidRPr="00EC06CC">
        <w:t xml:space="preserve"> </w:t>
      </w:r>
      <w:r w:rsidR="0001441D" w:rsidRPr="00EC06CC">
        <w:t>dotacji celowych z budżetu państwa</w:t>
      </w:r>
      <w:r w:rsidR="00A7681D" w:rsidRPr="00EC06CC">
        <w:t>,</w:t>
      </w:r>
      <w:r w:rsidRPr="00EC06CC">
        <w:t>/.</w:t>
      </w:r>
    </w:p>
    <w:p w:rsidR="005F6F89" w:rsidRPr="00EC06CC" w:rsidRDefault="005F6F89" w:rsidP="005F6F89">
      <w:pPr>
        <w:tabs>
          <w:tab w:val="right" w:pos="9000"/>
        </w:tabs>
        <w:spacing w:line="312" w:lineRule="auto"/>
        <w:ind w:left="567"/>
        <w:jc w:val="both"/>
      </w:pPr>
      <w:r w:rsidRPr="00EC06CC">
        <w:t xml:space="preserve">Plan dochodów majątkowych w </w:t>
      </w:r>
      <w:r w:rsidR="00EC06CC" w:rsidRPr="00EC06CC">
        <w:t xml:space="preserve">latach </w:t>
      </w:r>
      <w:r w:rsidRPr="00EC06CC">
        <w:t>2018</w:t>
      </w:r>
      <w:r w:rsidR="00EC06CC" w:rsidRPr="00EC06CC">
        <w:t xml:space="preserve"> – 2045 pozostaje bez zmian.</w:t>
      </w:r>
    </w:p>
    <w:p w:rsidR="00DC6825" w:rsidRPr="00290F44" w:rsidRDefault="00DC6825" w:rsidP="00DC6825">
      <w:pPr>
        <w:tabs>
          <w:tab w:val="right" w:pos="9000"/>
        </w:tabs>
        <w:spacing w:line="312" w:lineRule="auto"/>
        <w:jc w:val="both"/>
        <w:rPr>
          <w:color w:val="FF0000"/>
          <w:sz w:val="12"/>
          <w:szCs w:val="12"/>
        </w:rPr>
      </w:pPr>
    </w:p>
    <w:p w:rsidR="00B73603" w:rsidRPr="00EC06CC" w:rsidRDefault="00B73603" w:rsidP="00B73603">
      <w:pPr>
        <w:tabs>
          <w:tab w:val="right" w:pos="9000"/>
        </w:tabs>
        <w:spacing w:line="312" w:lineRule="auto"/>
        <w:ind w:left="567" w:hanging="283"/>
        <w:jc w:val="both"/>
      </w:pPr>
      <w:r w:rsidRPr="00EC06CC">
        <w:t xml:space="preserve">2. W 2018 r. zwiększono plan wydatków bieżących o kwotę </w:t>
      </w:r>
      <w:r w:rsidR="00EC06CC" w:rsidRPr="00EC06CC">
        <w:t>16.753.367</w:t>
      </w:r>
      <w:r w:rsidRPr="00EC06CC">
        <w:t xml:space="preserve"> zł, a w latach 2019-2045 </w:t>
      </w:r>
      <w:r w:rsidR="00CB3B5F" w:rsidRPr="00EC06CC">
        <w:t>zwiększono</w:t>
      </w:r>
      <w:r w:rsidRPr="00EC06CC">
        <w:t xml:space="preserve"> o kwotę </w:t>
      </w:r>
      <w:r w:rsidR="00EC06CC" w:rsidRPr="00EC06CC">
        <w:t>94.825.489</w:t>
      </w:r>
      <w:r w:rsidRPr="00EC06CC">
        <w:t xml:space="preserve"> zł.</w:t>
      </w:r>
    </w:p>
    <w:p w:rsidR="00B73603" w:rsidRPr="00EC06CC" w:rsidRDefault="00B73603" w:rsidP="00B73603">
      <w:pPr>
        <w:tabs>
          <w:tab w:val="right" w:pos="9000"/>
        </w:tabs>
        <w:spacing w:line="312" w:lineRule="auto"/>
        <w:ind w:left="567"/>
        <w:jc w:val="both"/>
      </w:pPr>
      <w:r w:rsidRPr="00EC06CC">
        <w:t>Plan wydatków majątkowych w 201</w:t>
      </w:r>
      <w:r w:rsidR="00E36D78" w:rsidRPr="00EC06CC">
        <w:t xml:space="preserve">8 r. </w:t>
      </w:r>
      <w:r w:rsidR="005F6F89" w:rsidRPr="00EC06CC">
        <w:t>zwiększono</w:t>
      </w:r>
      <w:r w:rsidR="0001441D" w:rsidRPr="00EC06CC">
        <w:t xml:space="preserve"> </w:t>
      </w:r>
      <w:r w:rsidR="00E36D78" w:rsidRPr="00EC06CC">
        <w:t xml:space="preserve">o kwotę </w:t>
      </w:r>
      <w:r w:rsidR="00EC06CC" w:rsidRPr="00EC06CC">
        <w:t>6.126.785</w:t>
      </w:r>
      <w:r w:rsidRPr="00EC06CC">
        <w:t xml:space="preserve"> zł, a w latach 2019-2045 </w:t>
      </w:r>
      <w:r w:rsidR="00EC06CC" w:rsidRPr="00EC06CC">
        <w:t>zwiększono</w:t>
      </w:r>
      <w:r w:rsidR="003F1D32" w:rsidRPr="00EC06CC">
        <w:t xml:space="preserve"> </w:t>
      </w:r>
      <w:r w:rsidRPr="00EC06CC">
        <w:t xml:space="preserve">o kwotę </w:t>
      </w:r>
      <w:r w:rsidR="00EC06CC" w:rsidRPr="00EC06CC">
        <w:t>42.961.389</w:t>
      </w:r>
      <w:r w:rsidRPr="00EC06CC">
        <w:t xml:space="preserve"> zł. </w:t>
      </w:r>
    </w:p>
    <w:p w:rsidR="000E6382" w:rsidRPr="00EC06CC" w:rsidRDefault="000E6382" w:rsidP="00036EEC">
      <w:pPr>
        <w:tabs>
          <w:tab w:val="right" w:pos="9000"/>
        </w:tabs>
        <w:spacing w:line="312" w:lineRule="auto"/>
        <w:ind w:left="567" w:hanging="283"/>
        <w:jc w:val="both"/>
        <w:rPr>
          <w:sz w:val="10"/>
          <w:szCs w:val="10"/>
        </w:rPr>
      </w:pPr>
    </w:p>
    <w:p w:rsidR="00036EEC" w:rsidRPr="00EC06CC" w:rsidRDefault="00DC6825" w:rsidP="00036EEC">
      <w:pPr>
        <w:tabs>
          <w:tab w:val="right" w:pos="9000"/>
        </w:tabs>
        <w:spacing w:line="312" w:lineRule="auto"/>
        <w:ind w:left="567" w:hanging="283"/>
        <w:jc w:val="both"/>
      </w:pPr>
      <w:r w:rsidRPr="00EC06CC">
        <w:t>3. Plan przychodów w roku 201</w:t>
      </w:r>
      <w:r w:rsidR="00920983" w:rsidRPr="00EC06CC">
        <w:t>8</w:t>
      </w:r>
      <w:r w:rsidRPr="00EC06CC">
        <w:t xml:space="preserve"> </w:t>
      </w:r>
      <w:r w:rsidR="003F1D32" w:rsidRPr="00EC06CC">
        <w:t>z</w:t>
      </w:r>
      <w:r w:rsidR="00E12BFE" w:rsidRPr="00EC06CC">
        <w:t>większono</w:t>
      </w:r>
      <w:r w:rsidRPr="00EC06CC">
        <w:t xml:space="preserve"> o kwotę </w:t>
      </w:r>
      <w:r w:rsidR="00EC06CC" w:rsidRPr="00EC06CC">
        <w:t>5.450.590</w:t>
      </w:r>
      <w:r w:rsidR="007A3997" w:rsidRPr="00EC06CC">
        <w:t xml:space="preserve"> </w:t>
      </w:r>
      <w:r w:rsidRPr="00EC06CC">
        <w:t>zł, a w latach 201</w:t>
      </w:r>
      <w:r w:rsidR="00BA5D1F" w:rsidRPr="00EC06CC">
        <w:t>9</w:t>
      </w:r>
      <w:r w:rsidRPr="00EC06CC">
        <w:t>-204</w:t>
      </w:r>
      <w:r w:rsidR="00BA5D1F" w:rsidRPr="00EC06CC">
        <w:t>5</w:t>
      </w:r>
      <w:r w:rsidRPr="00EC06CC">
        <w:t xml:space="preserve"> </w:t>
      </w:r>
      <w:r w:rsidR="00E12BFE" w:rsidRPr="00EC06CC">
        <w:t>zwiększono</w:t>
      </w:r>
      <w:r w:rsidR="00BA5D1F" w:rsidRPr="00EC06CC">
        <w:t xml:space="preserve"> kwotę </w:t>
      </w:r>
      <w:r w:rsidR="00EC06CC" w:rsidRPr="00EC06CC">
        <w:t>2.608.067</w:t>
      </w:r>
      <w:r w:rsidR="00BA5D1F" w:rsidRPr="00EC06CC">
        <w:t xml:space="preserve"> zł.</w:t>
      </w:r>
    </w:p>
    <w:p w:rsidR="00DC6825" w:rsidRPr="00EC06CC" w:rsidRDefault="00DC6825" w:rsidP="00DC6825">
      <w:pPr>
        <w:tabs>
          <w:tab w:val="right" w:pos="9000"/>
        </w:tabs>
        <w:spacing w:line="312" w:lineRule="auto"/>
        <w:ind w:left="567" w:hanging="283"/>
        <w:jc w:val="both"/>
        <w:rPr>
          <w:sz w:val="10"/>
          <w:szCs w:val="10"/>
        </w:rPr>
      </w:pPr>
    </w:p>
    <w:p w:rsidR="00DC6825" w:rsidRPr="00EC06CC" w:rsidRDefault="00DC6825" w:rsidP="00DC6825">
      <w:pPr>
        <w:tabs>
          <w:tab w:val="right" w:pos="9000"/>
        </w:tabs>
        <w:spacing w:line="312" w:lineRule="auto"/>
        <w:ind w:left="567" w:hanging="283"/>
        <w:jc w:val="both"/>
      </w:pPr>
      <w:r w:rsidRPr="00EC06CC">
        <w:t>4. Plan rozchodów w roku 201</w:t>
      </w:r>
      <w:r w:rsidR="00920983" w:rsidRPr="00EC06CC">
        <w:t>8</w:t>
      </w:r>
      <w:r w:rsidRPr="00EC06CC">
        <w:t xml:space="preserve"> </w:t>
      </w:r>
      <w:r w:rsidR="00A07CA5" w:rsidRPr="00EC06CC">
        <w:t>pozostaje bez zmian</w:t>
      </w:r>
      <w:r w:rsidRPr="00EC06CC">
        <w:t>,</w:t>
      </w:r>
      <w:r w:rsidR="008B2AB4" w:rsidRPr="00EC06CC">
        <w:t xml:space="preserve"> a w latach 201</w:t>
      </w:r>
      <w:r w:rsidR="00BA5D1F" w:rsidRPr="00EC06CC">
        <w:t>9</w:t>
      </w:r>
      <w:r w:rsidR="008B2AB4" w:rsidRPr="00EC06CC">
        <w:t>-204</w:t>
      </w:r>
      <w:r w:rsidR="00BA5D1F" w:rsidRPr="00EC06CC">
        <w:t>5</w:t>
      </w:r>
      <w:r w:rsidR="008B2AB4" w:rsidRPr="00EC06CC">
        <w:t xml:space="preserve"> </w:t>
      </w:r>
      <w:r w:rsidR="00A07CA5" w:rsidRPr="00EC06CC">
        <w:t>zwiększono</w:t>
      </w:r>
      <w:r w:rsidR="00BA5D1F" w:rsidRPr="00EC06CC">
        <w:t xml:space="preserve"> </w:t>
      </w:r>
      <w:r w:rsidRPr="00EC06CC">
        <w:t xml:space="preserve">o kwotę </w:t>
      </w:r>
      <w:r w:rsidR="00EC06CC" w:rsidRPr="00EC06CC">
        <w:t>8.058.657</w:t>
      </w:r>
      <w:r w:rsidRPr="00EC06CC">
        <w:t> zł.</w:t>
      </w:r>
    </w:p>
    <w:p w:rsidR="00B73603" w:rsidRPr="00D41F53" w:rsidRDefault="00B73603" w:rsidP="006A4CA1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</w:rPr>
      </w:pPr>
    </w:p>
    <w:p w:rsidR="006A4CA1" w:rsidRPr="00D41F53" w:rsidRDefault="006A4CA1" w:rsidP="006A4CA1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</w:rPr>
      </w:pPr>
      <w:r w:rsidRPr="00D41F53">
        <w:rPr>
          <w:b/>
          <w:i/>
        </w:rPr>
        <w:t>III. Zmiany w limitach wydatków na przedsięwzięcia</w:t>
      </w:r>
    </w:p>
    <w:p w:rsidR="006A4CA1" w:rsidRPr="00D41F53" w:rsidRDefault="00D41F53" w:rsidP="006A4CA1">
      <w:pPr>
        <w:tabs>
          <w:tab w:val="right" w:pos="9000"/>
        </w:tabs>
        <w:spacing w:line="312" w:lineRule="auto"/>
        <w:ind w:left="360" w:right="83"/>
        <w:jc w:val="both"/>
      </w:pPr>
      <w:r w:rsidRPr="00D41F53">
        <w:rPr>
          <w:b/>
        </w:rPr>
        <w:t>Zwiększono</w:t>
      </w:r>
      <w:r w:rsidR="006A4CA1" w:rsidRPr="00D41F53">
        <w:t xml:space="preserve"> limit wydatków na przedsięwzięcia w roku 201</w:t>
      </w:r>
      <w:r w:rsidR="00160A9B" w:rsidRPr="00D41F53">
        <w:t>7</w:t>
      </w:r>
      <w:r w:rsidR="006A4CA1" w:rsidRPr="00D41F53">
        <w:t xml:space="preserve"> o kwotę </w:t>
      </w:r>
      <w:r w:rsidRPr="00D41F53">
        <w:t>2.029.385</w:t>
      </w:r>
      <w:r w:rsidR="006A4CA1" w:rsidRPr="00D41F53">
        <w:t xml:space="preserve"> zł, w tym w zakresie wydatków:</w:t>
      </w:r>
    </w:p>
    <w:p w:rsidR="006A4CA1" w:rsidRPr="00D41F53" w:rsidRDefault="006A4CA1" w:rsidP="006A4CA1">
      <w:pPr>
        <w:tabs>
          <w:tab w:val="right" w:pos="9000"/>
        </w:tabs>
        <w:spacing w:line="312" w:lineRule="auto"/>
        <w:ind w:left="360"/>
        <w:jc w:val="both"/>
        <w:rPr>
          <w:sz w:val="16"/>
          <w:szCs w:val="16"/>
        </w:rPr>
      </w:pPr>
    </w:p>
    <w:p w:rsidR="006A4CA1" w:rsidRPr="00D41F53" w:rsidRDefault="006A4CA1" w:rsidP="006A4CA1">
      <w:pPr>
        <w:tabs>
          <w:tab w:val="right" w:pos="9000"/>
        </w:tabs>
        <w:spacing w:line="312" w:lineRule="auto"/>
        <w:ind w:left="360"/>
        <w:jc w:val="both"/>
      </w:pPr>
      <w:r w:rsidRPr="00D41F53">
        <w:t xml:space="preserve">- bieżących </w:t>
      </w:r>
      <w:r w:rsidR="002D2027" w:rsidRPr="00D41F53">
        <w:t>zwiększono</w:t>
      </w:r>
      <w:r w:rsidRPr="00D41F53">
        <w:t xml:space="preserve"> o kwotę </w:t>
      </w:r>
      <w:r w:rsidR="00D41F53" w:rsidRPr="00D41F53">
        <w:t>3.374.605</w:t>
      </w:r>
      <w:r w:rsidRPr="00D41F53">
        <w:t xml:space="preserve"> zł,</w:t>
      </w:r>
    </w:p>
    <w:p w:rsidR="006A4CA1" w:rsidRPr="00D41F53" w:rsidRDefault="006A4CA1" w:rsidP="004D5D2C">
      <w:pPr>
        <w:tabs>
          <w:tab w:val="right" w:pos="9000"/>
        </w:tabs>
        <w:spacing w:line="312" w:lineRule="auto"/>
        <w:ind w:left="360"/>
        <w:jc w:val="both"/>
      </w:pPr>
      <w:r w:rsidRPr="00D41F53">
        <w:t xml:space="preserve">- majątkowych </w:t>
      </w:r>
      <w:r w:rsidR="00B83532" w:rsidRPr="00D41F53">
        <w:t xml:space="preserve">zmniejszono </w:t>
      </w:r>
      <w:r w:rsidRPr="00D41F53">
        <w:t xml:space="preserve">o kwotę </w:t>
      </w:r>
      <w:r w:rsidR="00D41F53" w:rsidRPr="00D41F53">
        <w:t>1.345.220</w:t>
      </w:r>
      <w:r w:rsidR="00B83532" w:rsidRPr="00D41F53">
        <w:t xml:space="preserve"> </w:t>
      </w:r>
      <w:r w:rsidRPr="00D41F53">
        <w:t xml:space="preserve">zł, </w:t>
      </w:r>
    </w:p>
    <w:p w:rsidR="0045787C" w:rsidRDefault="006A4CA1" w:rsidP="00031A09">
      <w:pPr>
        <w:tabs>
          <w:tab w:val="right" w:pos="9000"/>
        </w:tabs>
        <w:spacing w:line="312" w:lineRule="auto"/>
        <w:ind w:left="360"/>
        <w:jc w:val="both"/>
      </w:pPr>
      <w:r w:rsidRPr="00D41F53">
        <w:t>z tego:</w:t>
      </w:r>
    </w:p>
    <w:p w:rsidR="00317F86" w:rsidRPr="00D41F53" w:rsidRDefault="00317F86" w:rsidP="00031A09">
      <w:pPr>
        <w:tabs>
          <w:tab w:val="right" w:pos="9000"/>
        </w:tabs>
        <w:spacing w:line="312" w:lineRule="auto"/>
        <w:ind w:left="360"/>
        <w:jc w:val="both"/>
      </w:pPr>
    </w:p>
    <w:p w:rsidR="000B3A33" w:rsidRPr="0088494F" w:rsidRDefault="000B3A33" w:rsidP="000B3A33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539" w:hanging="180"/>
        <w:jc w:val="both"/>
        <w:rPr>
          <w:bCs/>
        </w:rPr>
      </w:pPr>
      <w:r w:rsidRPr="0088494F">
        <w:rPr>
          <w:bCs/>
        </w:rPr>
        <w:t xml:space="preserve">1/ </w:t>
      </w:r>
      <w:r w:rsidR="0088494F" w:rsidRPr="0088494F">
        <w:rPr>
          <w:b/>
          <w:bCs/>
        </w:rPr>
        <w:t>zwiększono</w:t>
      </w:r>
      <w:r w:rsidRPr="0088494F">
        <w:rPr>
          <w:bCs/>
        </w:rPr>
        <w:t xml:space="preserve"> limit wydatków majątkowych na projekty związane z programami </w:t>
      </w:r>
    </w:p>
    <w:p w:rsidR="000B3A33" w:rsidRPr="0088494F" w:rsidRDefault="000B3A33" w:rsidP="000B3A33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539" w:firstLine="28"/>
        <w:jc w:val="both"/>
        <w:rPr>
          <w:bCs/>
        </w:rPr>
      </w:pPr>
      <w:r w:rsidRPr="0088494F">
        <w:rPr>
          <w:bCs/>
        </w:rPr>
        <w:t xml:space="preserve">realizowanymi z udziałem środków,  o których mowa w art. 5 ust. 1 pkt 2 i 3 </w:t>
      </w:r>
    </w:p>
    <w:p w:rsidR="000B3A33" w:rsidRPr="0088494F" w:rsidRDefault="000B3A33" w:rsidP="000B3A33">
      <w:pPr>
        <w:widowControl w:val="0"/>
        <w:tabs>
          <w:tab w:val="right" w:pos="9781"/>
        </w:tabs>
        <w:autoSpaceDE w:val="0"/>
        <w:autoSpaceDN w:val="0"/>
        <w:adjustRightInd w:val="0"/>
        <w:spacing w:line="312" w:lineRule="auto"/>
        <w:ind w:left="539" w:firstLine="28"/>
        <w:jc w:val="both"/>
        <w:rPr>
          <w:bCs/>
        </w:rPr>
      </w:pPr>
      <w:r w:rsidRPr="0088494F">
        <w:rPr>
          <w:bCs/>
        </w:rPr>
        <w:t xml:space="preserve">u. o f. p. o kwotę </w:t>
      </w:r>
      <w:r w:rsidRPr="0088494F">
        <w:rPr>
          <w:bCs/>
        </w:rPr>
        <w:tab/>
      </w:r>
      <w:r w:rsidR="0088494F" w:rsidRPr="0088494F">
        <w:rPr>
          <w:bCs/>
        </w:rPr>
        <w:t>280.128</w:t>
      </w:r>
      <w:r w:rsidRPr="0088494F">
        <w:rPr>
          <w:bCs/>
        </w:rPr>
        <w:t xml:space="preserve"> zł</w:t>
      </w:r>
    </w:p>
    <w:p w:rsidR="002D2027" w:rsidRPr="0088494F" w:rsidRDefault="002D2027" w:rsidP="00A95C67">
      <w:pPr>
        <w:tabs>
          <w:tab w:val="right" w:pos="9000"/>
        </w:tabs>
        <w:spacing w:line="288" w:lineRule="auto"/>
        <w:ind w:left="360" w:firstLine="207"/>
        <w:jc w:val="both"/>
      </w:pPr>
      <w:r w:rsidRPr="0088494F">
        <w:lastRenderedPageBreak/>
        <w:t>w tym:</w:t>
      </w:r>
    </w:p>
    <w:p w:rsidR="002D2027" w:rsidRPr="0088494F" w:rsidRDefault="002D2027" w:rsidP="00A95C67">
      <w:pPr>
        <w:tabs>
          <w:tab w:val="right" w:pos="9781"/>
        </w:tabs>
        <w:spacing w:line="288" w:lineRule="auto"/>
        <w:ind w:left="360" w:firstLine="207"/>
        <w:jc w:val="both"/>
      </w:pPr>
      <w:r w:rsidRPr="0088494F">
        <w:t xml:space="preserve">- bieżących </w:t>
      </w:r>
      <w:r w:rsidR="0088494F" w:rsidRPr="0088494F">
        <w:t>zwiększono</w:t>
      </w:r>
      <w:r w:rsidRPr="0088494F">
        <w:t xml:space="preserve"> o kwotę </w:t>
      </w:r>
      <w:r w:rsidRPr="0088494F">
        <w:tab/>
      </w:r>
      <w:r w:rsidR="0088494F" w:rsidRPr="0088494F">
        <w:rPr>
          <w:bCs/>
        </w:rPr>
        <w:t>541.785</w:t>
      </w:r>
      <w:r w:rsidRPr="0088494F">
        <w:rPr>
          <w:bCs/>
        </w:rPr>
        <w:t xml:space="preserve"> </w:t>
      </w:r>
      <w:r w:rsidRPr="0088494F">
        <w:t>zł</w:t>
      </w:r>
    </w:p>
    <w:p w:rsidR="002D2027" w:rsidRPr="0088494F" w:rsidRDefault="002D2027" w:rsidP="00A95C67">
      <w:pPr>
        <w:tabs>
          <w:tab w:val="right" w:pos="9781"/>
        </w:tabs>
        <w:spacing w:line="288" w:lineRule="auto"/>
        <w:ind w:left="360" w:firstLine="207"/>
        <w:jc w:val="both"/>
      </w:pPr>
      <w:r w:rsidRPr="0088494F">
        <w:t xml:space="preserve">- majątkowych zmniejszono o kwotę </w:t>
      </w:r>
      <w:r w:rsidRPr="0088494F">
        <w:tab/>
      </w:r>
      <w:r w:rsidR="0088494F" w:rsidRPr="0088494F">
        <w:t>261.657</w:t>
      </w:r>
      <w:r w:rsidRPr="0088494F">
        <w:t xml:space="preserve"> zł</w:t>
      </w:r>
    </w:p>
    <w:p w:rsidR="002D2027" w:rsidRPr="00A95C67" w:rsidRDefault="002D2027" w:rsidP="00A95C67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39" w:firstLine="28"/>
        <w:jc w:val="both"/>
        <w:rPr>
          <w:bCs/>
          <w:sz w:val="16"/>
          <w:szCs w:val="16"/>
        </w:rPr>
      </w:pPr>
    </w:p>
    <w:p w:rsidR="000B3A33" w:rsidRPr="0088494F" w:rsidRDefault="000B3A33" w:rsidP="00A95C67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39"/>
        <w:rPr>
          <w:bCs/>
          <w:i/>
          <w:sz w:val="16"/>
          <w:szCs w:val="16"/>
        </w:rPr>
      </w:pPr>
      <w:r w:rsidRPr="0088494F">
        <w:rPr>
          <w:i/>
        </w:rPr>
        <w:t>zgodnie z załącznikiem Nr 2 do uchwały.</w:t>
      </w:r>
    </w:p>
    <w:p w:rsidR="006A4CA1" w:rsidRPr="0088494F" w:rsidRDefault="006A4CA1" w:rsidP="00A95C67">
      <w:pPr>
        <w:tabs>
          <w:tab w:val="right" w:pos="9781"/>
        </w:tabs>
        <w:spacing w:line="288" w:lineRule="auto"/>
        <w:ind w:right="72"/>
        <w:jc w:val="both"/>
        <w:rPr>
          <w:sz w:val="16"/>
          <w:szCs w:val="16"/>
        </w:rPr>
      </w:pPr>
    </w:p>
    <w:p w:rsidR="00160A9B" w:rsidRPr="0088494F" w:rsidRDefault="006A4CA1" w:rsidP="00A95C67">
      <w:pPr>
        <w:tabs>
          <w:tab w:val="right" w:pos="9781"/>
        </w:tabs>
        <w:spacing w:line="288" w:lineRule="auto"/>
        <w:ind w:left="360" w:right="72"/>
        <w:jc w:val="both"/>
      </w:pPr>
      <w:r w:rsidRPr="0088494F">
        <w:t xml:space="preserve">2/ </w:t>
      </w:r>
      <w:r w:rsidR="00AE0678" w:rsidRPr="0088494F">
        <w:rPr>
          <w:b/>
        </w:rPr>
        <w:t>zwiększono</w:t>
      </w:r>
      <w:r w:rsidR="00160A9B" w:rsidRPr="0088494F">
        <w:rPr>
          <w:b/>
        </w:rPr>
        <w:t xml:space="preserve"> </w:t>
      </w:r>
      <w:r w:rsidRPr="0088494F">
        <w:rPr>
          <w:b/>
        </w:rPr>
        <w:t xml:space="preserve"> </w:t>
      </w:r>
      <w:r w:rsidRPr="0088494F">
        <w:t xml:space="preserve">limit wydatków na </w:t>
      </w:r>
    </w:p>
    <w:p w:rsidR="006A4CA1" w:rsidRPr="0088494F" w:rsidRDefault="006A4CA1" w:rsidP="00A95C67">
      <w:pPr>
        <w:tabs>
          <w:tab w:val="right" w:pos="9781"/>
        </w:tabs>
        <w:spacing w:line="288" w:lineRule="auto"/>
        <w:ind w:left="360" w:right="72" w:firstLine="207"/>
        <w:jc w:val="both"/>
      </w:pPr>
      <w:r w:rsidRPr="0088494F">
        <w:t>pozostałe projekty lub zadania o kwotę</w:t>
      </w:r>
      <w:r w:rsidRPr="0088494F">
        <w:tab/>
      </w:r>
      <w:r w:rsidR="0088494F" w:rsidRPr="0088494F">
        <w:t>1.749.257</w:t>
      </w:r>
      <w:r w:rsidR="000B3A33" w:rsidRPr="0088494F">
        <w:t xml:space="preserve"> </w:t>
      </w:r>
      <w:r w:rsidRPr="0088494F">
        <w:t>zł</w:t>
      </w:r>
    </w:p>
    <w:p w:rsidR="000B3A33" w:rsidRPr="0088494F" w:rsidRDefault="000B3A33" w:rsidP="00A95C67">
      <w:pPr>
        <w:tabs>
          <w:tab w:val="right" w:pos="9000"/>
        </w:tabs>
        <w:spacing w:line="288" w:lineRule="auto"/>
        <w:ind w:left="360" w:firstLine="207"/>
        <w:jc w:val="both"/>
      </w:pPr>
      <w:r w:rsidRPr="0088494F">
        <w:t>w tym:</w:t>
      </w:r>
    </w:p>
    <w:p w:rsidR="000B3A33" w:rsidRPr="0088494F" w:rsidRDefault="000B3A33" w:rsidP="00A95C67">
      <w:pPr>
        <w:tabs>
          <w:tab w:val="right" w:pos="9781"/>
        </w:tabs>
        <w:spacing w:line="288" w:lineRule="auto"/>
        <w:ind w:left="360" w:firstLine="207"/>
        <w:jc w:val="both"/>
      </w:pPr>
      <w:r w:rsidRPr="0088494F">
        <w:t>- bieżących z</w:t>
      </w:r>
      <w:r w:rsidR="002D2027" w:rsidRPr="0088494F">
        <w:t>większono</w:t>
      </w:r>
      <w:r w:rsidRPr="0088494F">
        <w:t xml:space="preserve"> o kwotę </w:t>
      </w:r>
      <w:r w:rsidRPr="0088494F">
        <w:tab/>
      </w:r>
      <w:r w:rsidR="0088494F" w:rsidRPr="0088494F">
        <w:rPr>
          <w:bCs/>
        </w:rPr>
        <w:t>2.832.820</w:t>
      </w:r>
      <w:r w:rsidRPr="0088494F">
        <w:rPr>
          <w:bCs/>
        </w:rPr>
        <w:t xml:space="preserve"> </w:t>
      </w:r>
      <w:r w:rsidRPr="0088494F">
        <w:t>zł</w:t>
      </w:r>
    </w:p>
    <w:p w:rsidR="000B3A33" w:rsidRPr="0088494F" w:rsidRDefault="000B3A33" w:rsidP="00A95C67">
      <w:pPr>
        <w:tabs>
          <w:tab w:val="right" w:pos="9781"/>
        </w:tabs>
        <w:spacing w:line="288" w:lineRule="auto"/>
        <w:ind w:left="360" w:firstLine="207"/>
        <w:jc w:val="both"/>
      </w:pPr>
      <w:r w:rsidRPr="0088494F">
        <w:t xml:space="preserve">- majątkowych zmniejszono o kwotę </w:t>
      </w:r>
      <w:r w:rsidRPr="0088494F">
        <w:tab/>
      </w:r>
      <w:r w:rsidR="0088494F" w:rsidRPr="0088494F">
        <w:t>1.083.563</w:t>
      </w:r>
      <w:r w:rsidRPr="0088494F">
        <w:t xml:space="preserve"> zł</w:t>
      </w:r>
    </w:p>
    <w:p w:rsidR="00E14E26" w:rsidRPr="0088494F" w:rsidRDefault="00E14E26" w:rsidP="00A95C67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  <w:sz w:val="16"/>
          <w:szCs w:val="16"/>
        </w:rPr>
      </w:pPr>
    </w:p>
    <w:p w:rsidR="002355FE" w:rsidRPr="0088494F" w:rsidRDefault="006A4CA1" w:rsidP="00A95C67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  <w:sz w:val="8"/>
          <w:szCs w:val="8"/>
        </w:rPr>
      </w:pPr>
      <w:r w:rsidRPr="0088494F">
        <w:rPr>
          <w:i/>
        </w:rPr>
        <w:t>zgodnie z załącznikiem Nr 2 do uchwały.</w:t>
      </w:r>
    </w:p>
    <w:p w:rsidR="00160A9B" w:rsidRPr="0088494F" w:rsidRDefault="00160A9B" w:rsidP="00160A9B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  <w:rPr>
          <w:sz w:val="6"/>
          <w:szCs w:val="6"/>
        </w:rPr>
      </w:pPr>
    </w:p>
    <w:p w:rsidR="0001441D" w:rsidRPr="0088494F" w:rsidRDefault="0001441D" w:rsidP="0045787C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B26BCD" w:rsidRPr="008429EF" w:rsidRDefault="00B26BCD" w:rsidP="00243532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8429EF">
        <w:rPr>
          <w:b/>
        </w:rPr>
        <w:t>W latach 2018-202</w:t>
      </w:r>
      <w:r w:rsidR="008429EF" w:rsidRPr="008429EF">
        <w:rPr>
          <w:b/>
        </w:rPr>
        <w:t>0</w:t>
      </w:r>
      <w:r w:rsidRPr="008429EF">
        <w:rPr>
          <w:b/>
        </w:rPr>
        <w:t xml:space="preserve"> zwiększono</w:t>
      </w:r>
      <w:r w:rsidRPr="008429EF">
        <w:t xml:space="preserve"> </w:t>
      </w:r>
      <w:r w:rsidRPr="008429EF">
        <w:rPr>
          <w:b/>
        </w:rPr>
        <w:t>limit wydatków o łączną kwotę</w:t>
      </w:r>
      <w:r w:rsidRPr="008429EF">
        <w:t xml:space="preserve"> </w:t>
      </w:r>
      <w:r w:rsidR="0088494F" w:rsidRPr="008429EF">
        <w:rPr>
          <w:b/>
        </w:rPr>
        <w:t>9.3</w:t>
      </w:r>
      <w:r w:rsidR="008429EF" w:rsidRPr="008429EF">
        <w:rPr>
          <w:b/>
        </w:rPr>
        <w:t>6</w:t>
      </w:r>
      <w:r w:rsidR="0088494F" w:rsidRPr="008429EF">
        <w:rPr>
          <w:b/>
        </w:rPr>
        <w:t>3.5</w:t>
      </w:r>
      <w:r w:rsidR="008429EF" w:rsidRPr="008429EF">
        <w:rPr>
          <w:b/>
        </w:rPr>
        <w:t>7</w:t>
      </w:r>
      <w:r w:rsidR="0088494F" w:rsidRPr="008429EF">
        <w:rPr>
          <w:b/>
        </w:rPr>
        <w:t>5</w:t>
      </w:r>
      <w:r w:rsidR="00243532" w:rsidRPr="008429EF">
        <w:rPr>
          <w:b/>
        </w:rPr>
        <w:t xml:space="preserve"> zł</w:t>
      </w:r>
      <w:r w:rsidR="00243532" w:rsidRPr="008429EF">
        <w:t>,</w:t>
      </w:r>
      <w:r w:rsidRPr="008429EF">
        <w:t xml:space="preserve"> z tego w ramach:</w:t>
      </w:r>
    </w:p>
    <w:p w:rsidR="00B26BCD" w:rsidRPr="00290F44" w:rsidRDefault="00B26BCD" w:rsidP="00B26BCD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  <w:rPr>
          <w:color w:val="FF0000"/>
          <w:sz w:val="6"/>
          <w:szCs w:val="6"/>
        </w:rPr>
      </w:pPr>
    </w:p>
    <w:p w:rsidR="00B26BCD" w:rsidRPr="008429EF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8429EF">
        <w:rPr>
          <w:b/>
          <w:i/>
          <w:color w:val="auto"/>
        </w:rPr>
        <w:t xml:space="preserve">1/  </w:t>
      </w:r>
      <w:r w:rsidRPr="008429EF">
        <w:rPr>
          <w:b/>
          <w:bCs/>
          <w:i/>
          <w:color w:val="auto"/>
        </w:rPr>
        <w:t xml:space="preserve">projektów związanych z programami realizowanymi z udziałem środków, o których mowa w art. 5 ust. 1 pkt 2 i 3 u. o </w:t>
      </w:r>
      <w:proofErr w:type="spellStart"/>
      <w:r w:rsidRPr="008429EF">
        <w:rPr>
          <w:b/>
          <w:bCs/>
          <w:i/>
          <w:color w:val="auto"/>
        </w:rPr>
        <w:t>f.p</w:t>
      </w:r>
      <w:proofErr w:type="spellEnd"/>
      <w:r w:rsidRPr="008429EF">
        <w:rPr>
          <w:b/>
          <w:bCs/>
          <w:i/>
          <w:color w:val="auto"/>
        </w:rPr>
        <w:t xml:space="preserve">. </w:t>
      </w:r>
      <w:r w:rsidRPr="008429EF">
        <w:rPr>
          <w:bCs/>
          <w:color w:val="auto"/>
        </w:rPr>
        <w:t>dokonano zwiększenia</w:t>
      </w:r>
      <w:r w:rsidRPr="008429EF">
        <w:rPr>
          <w:color w:val="auto"/>
        </w:rPr>
        <w:t xml:space="preserve"> limitu wydatków </w:t>
      </w:r>
      <w:r w:rsidRPr="008429EF">
        <w:rPr>
          <w:bCs/>
          <w:color w:val="auto"/>
        </w:rPr>
        <w:t xml:space="preserve">o kwotę </w:t>
      </w:r>
      <w:r w:rsidR="009847B4" w:rsidRPr="008429EF">
        <w:rPr>
          <w:bCs/>
          <w:color w:val="auto"/>
        </w:rPr>
        <w:t xml:space="preserve"> </w:t>
      </w:r>
      <w:r w:rsidR="008429EF" w:rsidRPr="008429EF">
        <w:rPr>
          <w:bCs/>
          <w:color w:val="auto"/>
        </w:rPr>
        <w:t>1.409.790</w:t>
      </w:r>
      <w:r w:rsidRPr="008429EF">
        <w:rPr>
          <w:bCs/>
          <w:color w:val="auto"/>
        </w:rPr>
        <w:t xml:space="preserve"> zł, w tym w zakresie:</w:t>
      </w:r>
    </w:p>
    <w:p w:rsidR="00B26BCD" w:rsidRPr="008429EF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8429EF">
        <w:rPr>
          <w:color w:val="auto"/>
        </w:rPr>
        <w:t xml:space="preserve">- przedsięwzięć bieżących o kwotę – </w:t>
      </w:r>
      <w:r w:rsidR="008429EF" w:rsidRPr="008429EF">
        <w:rPr>
          <w:color w:val="auto"/>
        </w:rPr>
        <w:t>886.790</w:t>
      </w:r>
      <w:r w:rsidRPr="008429EF">
        <w:rPr>
          <w:color w:val="auto"/>
        </w:rPr>
        <w:t xml:space="preserve"> zł,</w:t>
      </w:r>
    </w:p>
    <w:p w:rsidR="00B26BCD" w:rsidRPr="008429EF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8429EF">
        <w:rPr>
          <w:color w:val="auto"/>
        </w:rPr>
        <w:t xml:space="preserve">- przedsięwzięć majątkowych o kwotę – </w:t>
      </w:r>
      <w:r w:rsidR="008429EF" w:rsidRPr="008429EF">
        <w:rPr>
          <w:color w:val="auto"/>
        </w:rPr>
        <w:t>523.000</w:t>
      </w:r>
      <w:r w:rsidRPr="008429EF">
        <w:rPr>
          <w:color w:val="auto"/>
        </w:rPr>
        <w:t xml:space="preserve"> zł,</w:t>
      </w:r>
    </w:p>
    <w:p w:rsidR="00B26BCD" w:rsidRPr="00A95C67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/>
          <w:i/>
          <w:color w:val="FF0000"/>
          <w:sz w:val="10"/>
          <w:szCs w:val="10"/>
        </w:rPr>
      </w:pPr>
    </w:p>
    <w:p w:rsidR="00B26BCD" w:rsidRPr="00290F44" w:rsidRDefault="00B26BCD" w:rsidP="008429EF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color w:val="FF0000"/>
        </w:rPr>
      </w:pPr>
      <w:r w:rsidRPr="008429EF">
        <w:rPr>
          <w:b/>
          <w:i/>
          <w:color w:val="auto"/>
        </w:rPr>
        <w:t xml:space="preserve">2/ pozostałych programów, projektów lub zadań </w:t>
      </w:r>
      <w:r w:rsidRPr="008429EF">
        <w:rPr>
          <w:color w:val="auto"/>
        </w:rPr>
        <w:t>z</w:t>
      </w:r>
      <w:r w:rsidR="009847B4" w:rsidRPr="008429EF">
        <w:rPr>
          <w:color w:val="auto"/>
        </w:rPr>
        <w:t>większono</w:t>
      </w:r>
      <w:r w:rsidRPr="008429EF">
        <w:rPr>
          <w:color w:val="auto"/>
        </w:rPr>
        <w:t xml:space="preserve"> limit wydatków</w:t>
      </w:r>
      <w:r w:rsidRPr="008429EF">
        <w:rPr>
          <w:b/>
          <w:i/>
          <w:color w:val="auto"/>
        </w:rPr>
        <w:t xml:space="preserve"> </w:t>
      </w:r>
      <w:r w:rsidRPr="008429EF">
        <w:rPr>
          <w:color w:val="auto"/>
        </w:rPr>
        <w:t xml:space="preserve">o kwotę  </w:t>
      </w:r>
      <w:r w:rsidR="00B04B12" w:rsidRPr="008429EF">
        <w:rPr>
          <w:color w:val="auto"/>
        </w:rPr>
        <w:t xml:space="preserve"> </w:t>
      </w:r>
      <w:r w:rsidR="008429EF" w:rsidRPr="008429EF">
        <w:rPr>
          <w:bCs/>
          <w:color w:val="auto"/>
        </w:rPr>
        <w:t>7.953.785</w:t>
      </w:r>
      <w:r w:rsidR="00243532" w:rsidRPr="008429EF">
        <w:rPr>
          <w:bCs/>
          <w:color w:val="auto"/>
        </w:rPr>
        <w:t xml:space="preserve"> zł </w:t>
      </w:r>
      <w:r w:rsidR="008429EF" w:rsidRPr="008429EF">
        <w:rPr>
          <w:bCs/>
          <w:color w:val="auto"/>
        </w:rPr>
        <w:t>w zakresie</w:t>
      </w:r>
      <w:r w:rsidR="008429EF" w:rsidRPr="008429EF">
        <w:rPr>
          <w:color w:val="auto"/>
        </w:rPr>
        <w:t xml:space="preserve"> przedsięwzięć majątkowych.</w:t>
      </w:r>
    </w:p>
    <w:p w:rsidR="00B26BCD" w:rsidRPr="00A95C67" w:rsidRDefault="00B26BCD" w:rsidP="00B26BC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color w:val="FF0000"/>
          <w:sz w:val="10"/>
          <w:szCs w:val="10"/>
        </w:rPr>
      </w:pPr>
    </w:p>
    <w:p w:rsidR="00B26BCD" w:rsidRPr="008429EF" w:rsidRDefault="00B26BCD" w:rsidP="00B26BCD">
      <w:pPr>
        <w:pStyle w:val="Default"/>
        <w:tabs>
          <w:tab w:val="right" w:pos="-4678"/>
          <w:tab w:val="left" w:pos="426"/>
        </w:tabs>
        <w:spacing w:line="312" w:lineRule="auto"/>
        <w:ind w:left="426"/>
        <w:jc w:val="both"/>
        <w:rPr>
          <w:bCs/>
          <w:color w:val="auto"/>
        </w:rPr>
      </w:pPr>
      <w:r w:rsidRPr="008429EF">
        <w:rPr>
          <w:i/>
          <w:color w:val="auto"/>
        </w:rPr>
        <w:t>zgodnie z załącznikiem Nr 2 do uchwały</w:t>
      </w:r>
      <w:r w:rsidRPr="008429EF">
        <w:rPr>
          <w:color w:val="auto"/>
        </w:rPr>
        <w:t>.</w:t>
      </w:r>
    </w:p>
    <w:p w:rsidR="00B26BCD" w:rsidRPr="008429EF" w:rsidRDefault="00B26BCD" w:rsidP="00B26BCD">
      <w:pPr>
        <w:tabs>
          <w:tab w:val="right" w:pos="9070"/>
        </w:tabs>
        <w:spacing w:line="312" w:lineRule="auto"/>
        <w:ind w:left="426"/>
        <w:jc w:val="both"/>
        <w:rPr>
          <w:i/>
        </w:rPr>
      </w:pPr>
    </w:p>
    <w:p w:rsidR="00B26BCD" w:rsidRPr="008429EF" w:rsidRDefault="00B26BCD" w:rsidP="00B26BCD">
      <w:pPr>
        <w:tabs>
          <w:tab w:val="right" w:pos="9070"/>
        </w:tabs>
        <w:spacing w:line="312" w:lineRule="auto"/>
        <w:ind w:left="426"/>
        <w:jc w:val="both"/>
        <w:rPr>
          <w:i/>
        </w:rPr>
      </w:pPr>
      <w:r w:rsidRPr="008429EF">
        <w:rPr>
          <w:i/>
        </w:rPr>
        <w:t>Powyższych zmian dokonano m.in. w związku z wprowadzeniem do realizacji nowych projektów oraz koniecznością dostosowania realizacji zadań do aktualnego harmonogramu prac.</w:t>
      </w:r>
    </w:p>
    <w:p w:rsidR="00B26BCD" w:rsidRPr="00A95C67" w:rsidRDefault="00B26BCD" w:rsidP="0045787C">
      <w:pPr>
        <w:tabs>
          <w:tab w:val="right" w:pos="9000"/>
        </w:tabs>
        <w:spacing w:line="312" w:lineRule="auto"/>
        <w:jc w:val="both"/>
        <w:rPr>
          <w:b/>
          <w:i/>
        </w:rPr>
      </w:pPr>
    </w:p>
    <w:p w:rsidR="00160A9B" w:rsidRPr="00A95C67" w:rsidRDefault="00160A9B" w:rsidP="00160A9B">
      <w:pPr>
        <w:tabs>
          <w:tab w:val="right" w:pos="9000"/>
        </w:tabs>
        <w:spacing w:line="312" w:lineRule="auto"/>
        <w:ind w:left="360" w:hanging="360"/>
        <w:jc w:val="both"/>
        <w:rPr>
          <w:b/>
          <w:i/>
        </w:rPr>
      </w:pPr>
      <w:r w:rsidRPr="00A95C67">
        <w:rPr>
          <w:b/>
          <w:i/>
        </w:rPr>
        <w:t>IV. Zmiany w limitach zobowiązań</w:t>
      </w:r>
    </w:p>
    <w:p w:rsidR="00BB3B4C" w:rsidRPr="00A95C67" w:rsidRDefault="00BB3B4C" w:rsidP="00BB3B4C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A95C67">
        <w:t xml:space="preserve">W związku ze zmianami w limitach wydatków na przedsięwzięcia </w:t>
      </w:r>
      <w:r w:rsidR="00CB108E" w:rsidRPr="00A95C67">
        <w:t>zwiększono</w:t>
      </w:r>
      <w:r w:rsidRPr="00A95C67">
        <w:t xml:space="preserve"> limit zobowiązań o kwotę </w:t>
      </w:r>
      <w:r w:rsidR="00A95C67" w:rsidRPr="00A95C67">
        <w:t>4.567.733</w:t>
      </w:r>
      <w:r w:rsidR="008F3EBC" w:rsidRPr="00A95C67">
        <w:t xml:space="preserve"> zł</w:t>
      </w:r>
      <w:r w:rsidRPr="00A95C67">
        <w:t>.</w:t>
      </w:r>
    </w:p>
    <w:p w:rsidR="00E14E26" w:rsidRPr="00A95C67" w:rsidRDefault="00E14E26" w:rsidP="00160A9B">
      <w:pPr>
        <w:spacing w:line="312" w:lineRule="auto"/>
        <w:ind w:left="357" w:hanging="357"/>
        <w:rPr>
          <w:b/>
          <w:i/>
          <w:sz w:val="22"/>
          <w:szCs w:val="22"/>
        </w:rPr>
      </w:pPr>
    </w:p>
    <w:p w:rsidR="00160A9B" w:rsidRPr="00A95C67" w:rsidRDefault="00160A9B" w:rsidP="00160A9B">
      <w:pPr>
        <w:spacing w:line="312" w:lineRule="auto"/>
        <w:ind w:left="357" w:hanging="357"/>
        <w:rPr>
          <w:b/>
          <w:i/>
        </w:rPr>
      </w:pPr>
      <w:r w:rsidRPr="00A95C67">
        <w:rPr>
          <w:b/>
          <w:i/>
        </w:rPr>
        <w:t>V. Zmiany prognozy kwoty długu Miasta Kielce w latach 201</w:t>
      </w:r>
      <w:r w:rsidR="004B445F" w:rsidRPr="00A95C67">
        <w:rPr>
          <w:b/>
          <w:i/>
        </w:rPr>
        <w:t>7</w:t>
      </w:r>
      <w:r w:rsidRPr="00A95C67">
        <w:rPr>
          <w:b/>
          <w:i/>
        </w:rPr>
        <w:t xml:space="preserve"> - 204</w:t>
      </w:r>
      <w:r w:rsidR="004B445F" w:rsidRPr="00A95C67">
        <w:rPr>
          <w:b/>
          <w:i/>
        </w:rPr>
        <w:t>5</w:t>
      </w:r>
    </w:p>
    <w:p w:rsidR="00AD03EC" w:rsidRPr="00A95C67" w:rsidRDefault="00160A9B" w:rsidP="00E14E26">
      <w:pPr>
        <w:spacing w:line="312" w:lineRule="auto"/>
        <w:ind w:left="357"/>
        <w:jc w:val="both"/>
        <w:rPr>
          <w:b/>
        </w:rPr>
      </w:pPr>
      <w:r w:rsidRPr="00A95C67">
        <w:t xml:space="preserve">Zmiany wydatków na przedsięwzięcia majątkowe oraz przedsięwzięcia bieżące, zgodnie z załącznikiem Nr 2 do uchwały, powodują </w:t>
      </w:r>
      <w:r w:rsidRPr="00A95C67">
        <w:rPr>
          <w:b/>
        </w:rPr>
        <w:t>zwiększenie:</w:t>
      </w:r>
    </w:p>
    <w:p w:rsidR="00160A9B" w:rsidRPr="00A95C67" w:rsidRDefault="00532714" w:rsidP="00031A09">
      <w:pPr>
        <w:tabs>
          <w:tab w:val="right" w:pos="9072"/>
        </w:tabs>
        <w:spacing w:line="312" w:lineRule="auto"/>
        <w:ind w:left="357"/>
        <w:jc w:val="both"/>
      </w:pPr>
      <w:r w:rsidRPr="00A95C67">
        <w:t>1/ dochodów bieżących</w:t>
      </w:r>
      <w:r w:rsidRPr="00A95C67">
        <w:tab/>
      </w:r>
      <w:r w:rsidR="00A95C67" w:rsidRPr="00A95C67">
        <w:t>178.075.496</w:t>
      </w:r>
      <w:r w:rsidR="00856545" w:rsidRPr="00A95C67">
        <w:t xml:space="preserve"> </w:t>
      </w:r>
      <w:r w:rsidR="00160A9B" w:rsidRPr="00A95C67">
        <w:t>zł,</w:t>
      </w:r>
    </w:p>
    <w:p w:rsidR="00A95C67" w:rsidRPr="00A95C67" w:rsidRDefault="00A95C67" w:rsidP="00A95C67">
      <w:pPr>
        <w:tabs>
          <w:tab w:val="right" w:pos="9072"/>
        </w:tabs>
        <w:spacing w:line="312" w:lineRule="auto"/>
        <w:ind w:left="357"/>
        <w:jc w:val="both"/>
      </w:pPr>
      <w:r w:rsidRPr="00A95C67">
        <w:t>2</w:t>
      </w:r>
      <w:r w:rsidRPr="00A95C67">
        <w:t>/ dochodów majątkowych</w:t>
      </w:r>
      <w:r w:rsidRPr="00A95C67">
        <w:tab/>
      </w:r>
      <w:r w:rsidRPr="00A95C67">
        <w:t xml:space="preserve">109.034 </w:t>
      </w:r>
      <w:r w:rsidRPr="00A95C67">
        <w:t>zł,</w:t>
      </w:r>
    </w:p>
    <w:p w:rsidR="004E7CE9" w:rsidRPr="00A95C67" w:rsidRDefault="00A95C67" w:rsidP="00031A09">
      <w:pPr>
        <w:tabs>
          <w:tab w:val="right" w:pos="9072"/>
        </w:tabs>
        <w:spacing w:line="312" w:lineRule="auto"/>
        <w:ind w:left="357"/>
        <w:jc w:val="both"/>
      </w:pPr>
      <w:r w:rsidRPr="00A95C67">
        <w:t>3</w:t>
      </w:r>
      <w:r w:rsidR="004E7CE9" w:rsidRPr="00A95C67">
        <w:t>/ wydatków bieżących</w:t>
      </w:r>
      <w:r w:rsidR="004E7CE9" w:rsidRPr="00A95C67">
        <w:tab/>
      </w:r>
      <w:r w:rsidRPr="00A95C67">
        <w:t>131.325.863</w:t>
      </w:r>
      <w:r w:rsidR="004E7CE9" w:rsidRPr="00A95C67">
        <w:t xml:space="preserve"> zł,</w:t>
      </w:r>
    </w:p>
    <w:p w:rsidR="00A95C67" w:rsidRPr="00A95C67" w:rsidRDefault="00A95C67" w:rsidP="00A95C67">
      <w:pPr>
        <w:tabs>
          <w:tab w:val="right" w:pos="9072"/>
        </w:tabs>
        <w:spacing w:line="312" w:lineRule="auto"/>
        <w:ind w:left="284" w:firstLine="66"/>
      </w:pPr>
      <w:r w:rsidRPr="00A95C67">
        <w:t>4</w:t>
      </w:r>
      <w:r w:rsidRPr="00A95C67">
        <w:t>/ wydatków majątkowych</w:t>
      </w:r>
      <w:r w:rsidRPr="00A95C67">
        <w:tab/>
      </w:r>
      <w:r w:rsidRPr="00A95C67">
        <w:t xml:space="preserve">46.858.668 </w:t>
      </w:r>
      <w:r w:rsidRPr="00A95C67">
        <w:t>zł</w:t>
      </w:r>
      <w:r w:rsidRPr="00A95C67">
        <w:t>.</w:t>
      </w:r>
    </w:p>
    <w:p w:rsidR="00031A09" w:rsidRPr="00A95C67" w:rsidRDefault="00A95C67" w:rsidP="00A95C67">
      <w:pPr>
        <w:tabs>
          <w:tab w:val="right" w:pos="9072"/>
        </w:tabs>
        <w:spacing w:line="312" w:lineRule="auto"/>
        <w:ind w:left="357"/>
        <w:jc w:val="both"/>
      </w:pPr>
      <w:r w:rsidRPr="00A95C67">
        <w:t>5</w:t>
      </w:r>
      <w:r w:rsidR="00031A09" w:rsidRPr="00A95C67">
        <w:t>/ przychodów</w:t>
      </w:r>
      <w:r w:rsidR="00031A09" w:rsidRPr="00A95C67">
        <w:tab/>
      </w:r>
      <w:r w:rsidRPr="00A95C67">
        <w:t>8.058.657</w:t>
      </w:r>
      <w:r w:rsidR="00031A09" w:rsidRPr="00A95C67">
        <w:t> zł,</w:t>
      </w:r>
    </w:p>
    <w:p w:rsidR="0001441D" w:rsidRPr="00A95C67" w:rsidRDefault="00A95C67" w:rsidP="00A95C67">
      <w:pPr>
        <w:tabs>
          <w:tab w:val="right" w:pos="9072"/>
        </w:tabs>
        <w:spacing w:line="312" w:lineRule="auto"/>
        <w:ind w:left="357"/>
        <w:jc w:val="both"/>
      </w:pPr>
      <w:r w:rsidRPr="00A95C67">
        <w:t>6</w:t>
      </w:r>
      <w:r>
        <w:t>/</w:t>
      </w:r>
      <w:bookmarkStart w:id="0" w:name="_GoBack"/>
      <w:bookmarkEnd w:id="0"/>
      <w:r w:rsidR="00031A09" w:rsidRPr="00A95C67">
        <w:t xml:space="preserve"> rozchodów</w:t>
      </w:r>
      <w:r w:rsidR="00031A09" w:rsidRPr="00A95C67">
        <w:tab/>
      </w:r>
      <w:r w:rsidRPr="00A95C67">
        <w:t>8.058.657</w:t>
      </w:r>
      <w:r w:rsidR="00031A09" w:rsidRPr="00A95C67">
        <w:t> zł.</w:t>
      </w:r>
    </w:p>
    <w:sectPr w:rsidR="0001441D" w:rsidRPr="00A95C67" w:rsidSect="00485633">
      <w:footerReference w:type="default" r:id="rId9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9C" w:rsidRDefault="00A8489C" w:rsidP="00CD535E">
      <w:r>
        <w:separator/>
      </w:r>
    </w:p>
  </w:endnote>
  <w:endnote w:type="continuationSeparator" w:id="0">
    <w:p w:rsidR="00A8489C" w:rsidRDefault="00A8489C" w:rsidP="00C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9C" w:rsidRDefault="00903B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C67">
      <w:rPr>
        <w:noProof/>
      </w:rPr>
      <w:t>1</w:t>
    </w:r>
    <w:r>
      <w:rPr>
        <w:noProof/>
      </w:rPr>
      <w:fldChar w:fldCharType="end"/>
    </w:r>
  </w:p>
  <w:p w:rsidR="00A8489C" w:rsidRDefault="00A84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9C" w:rsidRDefault="00A8489C" w:rsidP="00CD535E">
      <w:r>
        <w:separator/>
      </w:r>
    </w:p>
  </w:footnote>
  <w:footnote w:type="continuationSeparator" w:id="0">
    <w:p w:rsidR="00A8489C" w:rsidRDefault="00A8489C" w:rsidP="00CD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D71"/>
    <w:multiLevelType w:val="hybridMultilevel"/>
    <w:tmpl w:val="5336C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67939"/>
    <w:multiLevelType w:val="hybridMultilevel"/>
    <w:tmpl w:val="C3D8E2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95A7EB4"/>
    <w:multiLevelType w:val="hybridMultilevel"/>
    <w:tmpl w:val="76422926"/>
    <w:lvl w:ilvl="0" w:tplc="5B22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7978EC"/>
    <w:multiLevelType w:val="hybridMultilevel"/>
    <w:tmpl w:val="A48AEC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A8157A9"/>
    <w:multiLevelType w:val="hybridMultilevel"/>
    <w:tmpl w:val="5A04CA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D1110A8"/>
    <w:multiLevelType w:val="hybridMultilevel"/>
    <w:tmpl w:val="6E648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25"/>
    <w:rsid w:val="0001441D"/>
    <w:rsid w:val="00031A09"/>
    <w:rsid w:val="00032FDC"/>
    <w:rsid w:val="0003312C"/>
    <w:rsid w:val="00035489"/>
    <w:rsid w:val="000357ED"/>
    <w:rsid w:val="00036EEC"/>
    <w:rsid w:val="00057966"/>
    <w:rsid w:val="000823DB"/>
    <w:rsid w:val="00083F1F"/>
    <w:rsid w:val="00092832"/>
    <w:rsid w:val="000B148B"/>
    <w:rsid w:val="000B3A33"/>
    <w:rsid w:val="000B703C"/>
    <w:rsid w:val="000C2E9C"/>
    <w:rsid w:val="000D1B37"/>
    <w:rsid w:val="000E50D0"/>
    <w:rsid w:val="000E6382"/>
    <w:rsid w:val="000F3B2D"/>
    <w:rsid w:val="001004EB"/>
    <w:rsid w:val="00111254"/>
    <w:rsid w:val="00116409"/>
    <w:rsid w:val="00121E20"/>
    <w:rsid w:val="00137720"/>
    <w:rsid w:val="00143BB2"/>
    <w:rsid w:val="00157A9B"/>
    <w:rsid w:val="00160A9B"/>
    <w:rsid w:val="001704A0"/>
    <w:rsid w:val="001743F9"/>
    <w:rsid w:val="00175967"/>
    <w:rsid w:val="00182A44"/>
    <w:rsid w:val="001A562D"/>
    <w:rsid w:val="001B5D73"/>
    <w:rsid w:val="001B6F15"/>
    <w:rsid w:val="001D0696"/>
    <w:rsid w:val="001F1D9E"/>
    <w:rsid w:val="001F50DB"/>
    <w:rsid w:val="00204213"/>
    <w:rsid w:val="002057FD"/>
    <w:rsid w:val="00205C04"/>
    <w:rsid w:val="002109E9"/>
    <w:rsid w:val="00214A9D"/>
    <w:rsid w:val="00217069"/>
    <w:rsid w:val="0023232B"/>
    <w:rsid w:val="00234F91"/>
    <w:rsid w:val="002355FE"/>
    <w:rsid w:val="00243532"/>
    <w:rsid w:val="00246CBA"/>
    <w:rsid w:val="00274659"/>
    <w:rsid w:val="00281CC2"/>
    <w:rsid w:val="00290F44"/>
    <w:rsid w:val="002949F9"/>
    <w:rsid w:val="0029512C"/>
    <w:rsid w:val="002B5787"/>
    <w:rsid w:val="002C0250"/>
    <w:rsid w:val="002C3EEF"/>
    <w:rsid w:val="002C5054"/>
    <w:rsid w:val="002D2027"/>
    <w:rsid w:val="002D47CA"/>
    <w:rsid w:val="002E27BE"/>
    <w:rsid w:val="002F06E9"/>
    <w:rsid w:val="00307E68"/>
    <w:rsid w:val="00310B17"/>
    <w:rsid w:val="00315A7B"/>
    <w:rsid w:val="00317F86"/>
    <w:rsid w:val="003235B8"/>
    <w:rsid w:val="00325AAE"/>
    <w:rsid w:val="00330CE9"/>
    <w:rsid w:val="0033698C"/>
    <w:rsid w:val="00337339"/>
    <w:rsid w:val="0034018F"/>
    <w:rsid w:val="00345355"/>
    <w:rsid w:val="00351371"/>
    <w:rsid w:val="00356E18"/>
    <w:rsid w:val="003640A3"/>
    <w:rsid w:val="00365CF6"/>
    <w:rsid w:val="00372E73"/>
    <w:rsid w:val="003747D3"/>
    <w:rsid w:val="0037613A"/>
    <w:rsid w:val="00384204"/>
    <w:rsid w:val="00385E08"/>
    <w:rsid w:val="00390959"/>
    <w:rsid w:val="003E224B"/>
    <w:rsid w:val="003E2D69"/>
    <w:rsid w:val="003E31B8"/>
    <w:rsid w:val="003E3F2F"/>
    <w:rsid w:val="003F1D32"/>
    <w:rsid w:val="00425DC9"/>
    <w:rsid w:val="004309B8"/>
    <w:rsid w:val="00431F92"/>
    <w:rsid w:val="00433874"/>
    <w:rsid w:val="00433D81"/>
    <w:rsid w:val="00446AD8"/>
    <w:rsid w:val="0045787C"/>
    <w:rsid w:val="004607A3"/>
    <w:rsid w:val="00461AE3"/>
    <w:rsid w:val="00461EF1"/>
    <w:rsid w:val="004736D7"/>
    <w:rsid w:val="00485633"/>
    <w:rsid w:val="00490EF3"/>
    <w:rsid w:val="00493A7E"/>
    <w:rsid w:val="0049680A"/>
    <w:rsid w:val="004A28CC"/>
    <w:rsid w:val="004B18C9"/>
    <w:rsid w:val="004B2F02"/>
    <w:rsid w:val="004B430F"/>
    <w:rsid w:val="004B445F"/>
    <w:rsid w:val="004C6135"/>
    <w:rsid w:val="004D1390"/>
    <w:rsid w:val="004D2B25"/>
    <w:rsid w:val="004D2D6B"/>
    <w:rsid w:val="004D5D2C"/>
    <w:rsid w:val="004E1EEB"/>
    <w:rsid w:val="004E4317"/>
    <w:rsid w:val="004E50E0"/>
    <w:rsid w:val="004E7CE9"/>
    <w:rsid w:val="004F291E"/>
    <w:rsid w:val="0051208C"/>
    <w:rsid w:val="005166EC"/>
    <w:rsid w:val="00532714"/>
    <w:rsid w:val="0054079B"/>
    <w:rsid w:val="0054131A"/>
    <w:rsid w:val="00553A44"/>
    <w:rsid w:val="005637E9"/>
    <w:rsid w:val="00564A2F"/>
    <w:rsid w:val="00564C0C"/>
    <w:rsid w:val="00580717"/>
    <w:rsid w:val="00594A32"/>
    <w:rsid w:val="005B0066"/>
    <w:rsid w:val="005B2A3F"/>
    <w:rsid w:val="005B41EB"/>
    <w:rsid w:val="005C3835"/>
    <w:rsid w:val="005E4B31"/>
    <w:rsid w:val="005F24B6"/>
    <w:rsid w:val="005F2A7B"/>
    <w:rsid w:val="005F6F89"/>
    <w:rsid w:val="006002C4"/>
    <w:rsid w:val="00600CAD"/>
    <w:rsid w:val="0062059C"/>
    <w:rsid w:val="0062344B"/>
    <w:rsid w:val="00653159"/>
    <w:rsid w:val="00660B41"/>
    <w:rsid w:val="00666854"/>
    <w:rsid w:val="0067127B"/>
    <w:rsid w:val="00675080"/>
    <w:rsid w:val="006863BD"/>
    <w:rsid w:val="00693BDA"/>
    <w:rsid w:val="00694E55"/>
    <w:rsid w:val="00695D0E"/>
    <w:rsid w:val="006A280B"/>
    <w:rsid w:val="006A4CA1"/>
    <w:rsid w:val="006B1D3F"/>
    <w:rsid w:val="006C3C79"/>
    <w:rsid w:val="006E29CB"/>
    <w:rsid w:val="00702807"/>
    <w:rsid w:val="00706B60"/>
    <w:rsid w:val="007151CA"/>
    <w:rsid w:val="0073167C"/>
    <w:rsid w:val="00734569"/>
    <w:rsid w:val="00747A00"/>
    <w:rsid w:val="00760907"/>
    <w:rsid w:val="00766455"/>
    <w:rsid w:val="0077163F"/>
    <w:rsid w:val="00774EB1"/>
    <w:rsid w:val="00777779"/>
    <w:rsid w:val="00777C53"/>
    <w:rsid w:val="00783A22"/>
    <w:rsid w:val="0078700C"/>
    <w:rsid w:val="007A3997"/>
    <w:rsid w:val="007A3DC2"/>
    <w:rsid w:val="007A4B18"/>
    <w:rsid w:val="007D1E9E"/>
    <w:rsid w:val="007D38AD"/>
    <w:rsid w:val="007E6782"/>
    <w:rsid w:val="007F4C45"/>
    <w:rsid w:val="007F5A1B"/>
    <w:rsid w:val="008036DA"/>
    <w:rsid w:val="00806AF9"/>
    <w:rsid w:val="008111ED"/>
    <w:rsid w:val="00812C92"/>
    <w:rsid w:val="00826809"/>
    <w:rsid w:val="00827D95"/>
    <w:rsid w:val="00834CBF"/>
    <w:rsid w:val="00841BAE"/>
    <w:rsid w:val="008429EF"/>
    <w:rsid w:val="0085257B"/>
    <w:rsid w:val="008537B4"/>
    <w:rsid w:val="00856545"/>
    <w:rsid w:val="00872E44"/>
    <w:rsid w:val="008753C1"/>
    <w:rsid w:val="0088494F"/>
    <w:rsid w:val="00895177"/>
    <w:rsid w:val="008A3B44"/>
    <w:rsid w:val="008A4120"/>
    <w:rsid w:val="008B17FD"/>
    <w:rsid w:val="008B2AB4"/>
    <w:rsid w:val="008B46B0"/>
    <w:rsid w:val="008B6128"/>
    <w:rsid w:val="008C009E"/>
    <w:rsid w:val="008C6A9C"/>
    <w:rsid w:val="008E7FD6"/>
    <w:rsid w:val="008F32CB"/>
    <w:rsid w:val="008F3B2B"/>
    <w:rsid w:val="008F3EBC"/>
    <w:rsid w:val="00903BCB"/>
    <w:rsid w:val="00904449"/>
    <w:rsid w:val="00911E1C"/>
    <w:rsid w:val="009132E9"/>
    <w:rsid w:val="00914160"/>
    <w:rsid w:val="0091674B"/>
    <w:rsid w:val="00920983"/>
    <w:rsid w:val="009327EE"/>
    <w:rsid w:val="0095793D"/>
    <w:rsid w:val="009810CA"/>
    <w:rsid w:val="009830E5"/>
    <w:rsid w:val="009847B4"/>
    <w:rsid w:val="009870EE"/>
    <w:rsid w:val="009903A0"/>
    <w:rsid w:val="009911E7"/>
    <w:rsid w:val="009A0BAF"/>
    <w:rsid w:val="009B673C"/>
    <w:rsid w:val="009C2C9F"/>
    <w:rsid w:val="009C5373"/>
    <w:rsid w:val="009C5B0C"/>
    <w:rsid w:val="009D4B94"/>
    <w:rsid w:val="009D6C75"/>
    <w:rsid w:val="009E5395"/>
    <w:rsid w:val="009E7831"/>
    <w:rsid w:val="009F71D1"/>
    <w:rsid w:val="009F79DE"/>
    <w:rsid w:val="00A04E9F"/>
    <w:rsid w:val="00A07CA5"/>
    <w:rsid w:val="00A10065"/>
    <w:rsid w:val="00A20968"/>
    <w:rsid w:val="00A34DA9"/>
    <w:rsid w:val="00A46A5F"/>
    <w:rsid w:val="00A515A5"/>
    <w:rsid w:val="00A61B5A"/>
    <w:rsid w:val="00A645AD"/>
    <w:rsid w:val="00A7500D"/>
    <w:rsid w:val="00A7681D"/>
    <w:rsid w:val="00A827D5"/>
    <w:rsid w:val="00A840C2"/>
    <w:rsid w:val="00A8489C"/>
    <w:rsid w:val="00A84C81"/>
    <w:rsid w:val="00A84D21"/>
    <w:rsid w:val="00A9323F"/>
    <w:rsid w:val="00A95C67"/>
    <w:rsid w:val="00A9698B"/>
    <w:rsid w:val="00AA0F73"/>
    <w:rsid w:val="00AA16A8"/>
    <w:rsid w:val="00AA773C"/>
    <w:rsid w:val="00AA786B"/>
    <w:rsid w:val="00AC17C9"/>
    <w:rsid w:val="00AD03EC"/>
    <w:rsid w:val="00AD3FFC"/>
    <w:rsid w:val="00AD562A"/>
    <w:rsid w:val="00AE0678"/>
    <w:rsid w:val="00AE58AC"/>
    <w:rsid w:val="00AF00EC"/>
    <w:rsid w:val="00B04B12"/>
    <w:rsid w:val="00B24579"/>
    <w:rsid w:val="00B26BCD"/>
    <w:rsid w:val="00B30BA4"/>
    <w:rsid w:val="00B47324"/>
    <w:rsid w:val="00B476AD"/>
    <w:rsid w:val="00B576A9"/>
    <w:rsid w:val="00B6432B"/>
    <w:rsid w:val="00B73603"/>
    <w:rsid w:val="00B74C84"/>
    <w:rsid w:val="00B7534E"/>
    <w:rsid w:val="00B75ED3"/>
    <w:rsid w:val="00B76EE6"/>
    <w:rsid w:val="00B8229F"/>
    <w:rsid w:val="00B829F8"/>
    <w:rsid w:val="00B82CCC"/>
    <w:rsid w:val="00B83532"/>
    <w:rsid w:val="00B84008"/>
    <w:rsid w:val="00BA014B"/>
    <w:rsid w:val="00BA4E65"/>
    <w:rsid w:val="00BA5D1F"/>
    <w:rsid w:val="00BB0FD1"/>
    <w:rsid w:val="00BB1D95"/>
    <w:rsid w:val="00BB2992"/>
    <w:rsid w:val="00BB3B4C"/>
    <w:rsid w:val="00BC29B2"/>
    <w:rsid w:val="00BD2CAE"/>
    <w:rsid w:val="00BD2F50"/>
    <w:rsid w:val="00BE1B19"/>
    <w:rsid w:val="00BE1CCF"/>
    <w:rsid w:val="00BF0122"/>
    <w:rsid w:val="00BF0646"/>
    <w:rsid w:val="00BF7801"/>
    <w:rsid w:val="00C00A93"/>
    <w:rsid w:val="00C0584D"/>
    <w:rsid w:val="00C1777B"/>
    <w:rsid w:val="00C205E4"/>
    <w:rsid w:val="00C24F98"/>
    <w:rsid w:val="00C462A3"/>
    <w:rsid w:val="00C50D76"/>
    <w:rsid w:val="00C64F14"/>
    <w:rsid w:val="00C77F7A"/>
    <w:rsid w:val="00CA7A72"/>
    <w:rsid w:val="00CB108E"/>
    <w:rsid w:val="00CB3B3A"/>
    <w:rsid w:val="00CB3B5F"/>
    <w:rsid w:val="00CC0EDF"/>
    <w:rsid w:val="00CC2FF1"/>
    <w:rsid w:val="00CC352F"/>
    <w:rsid w:val="00CC447C"/>
    <w:rsid w:val="00CD535E"/>
    <w:rsid w:val="00CD5705"/>
    <w:rsid w:val="00CE1E83"/>
    <w:rsid w:val="00D03AE1"/>
    <w:rsid w:val="00D04267"/>
    <w:rsid w:val="00D1144F"/>
    <w:rsid w:val="00D17DD8"/>
    <w:rsid w:val="00D32C9F"/>
    <w:rsid w:val="00D41F53"/>
    <w:rsid w:val="00D44B6A"/>
    <w:rsid w:val="00D46E77"/>
    <w:rsid w:val="00D52EFC"/>
    <w:rsid w:val="00D5527D"/>
    <w:rsid w:val="00D57AB6"/>
    <w:rsid w:val="00D74D08"/>
    <w:rsid w:val="00D87EE5"/>
    <w:rsid w:val="00D93A77"/>
    <w:rsid w:val="00DA5317"/>
    <w:rsid w:val="00DB3A3A"/>
    <w:rsid w:val="00DB5665"/>
    <w:rsid w:val="00DB6000"/>
    <w:rsid w:val="00DC0EF5"/>
    <w:rsid w:val="00DC6825"/>
    <w:rsid w:val="00DD09DB"/>
    <w:rsid w:val="00DE0C8D"/>
    <w:rsid w:val="00DE3620"/>
    <w:rsid w:val="00DE5624"/>
    <w:rsid w:val="00DE5830"/>
    <w:rsid w:val="00DF59EB"/>
    <w:rsid w:val="00E002F8"/>
    <w:rsid w:val="00E07B03"/>
    <w:rsid w:val="00E12BFE"/>
    <w:rsid w:val="00E14E26"/>
    <w:rsid w:val="00E36D78"/>
    <w:rsid w:val="00E4077C"/>
    <w:rsid w:val="00E46C3B"/>
    <w:rsid w:val="00E54B0B"/>
    <w:rsid w:val="00E54BB0"/>
    <w:rsid w:val="00E571CD"/>
    <w:rsid w:val="00E66A71"/>
    <w:rsid w:val="00E72303"/>
    <w:rsid w:val="00E75F75"/>
    <w:rsid w:val="00E85F6E"/>
    <w:rsid w:val="00E86056"/>
    <w:rsid w:val="00E908B7"/>
    <w:rsid w:val="00EA5961"/>
    <w:rsid w:val="00EC06CC"/>
    <w:rsid w:val="00EC2C1A"/>
    <w:rsid w:val="00EC3782"/>
    <w:rsid w:val="00EC7C34"/>
    <w:rsid w:val="00EF684D"/>
    <w:rsid w:val="00F12358"/>
    <w:rsid w:val="00F15644"/>
    <w:rsid w:val="00F17D6C"/>
    <w:rsid w:val="00F224E3"/>
    <w:rsid w:val="00F23ED1"/>
    <w:rsid w:val="00F25D7F"/>
    <w:rsid w:val="00F27D39"/>
    <w:rsid w:val="00F3261C"/>
    <w:rsid w:val="00F4498F"/>
    <w:rsid w:val="00F5167D"/>
    <w:rsid w:val="00F663A8"/>
    <w:rsid w:val="00F6754A"/>
    <w:rsid w:val="00F754CC"/>
    <w:rsid w:val="00F77C39"/>
    <w:rsid w:val="00F80331"/>
    <w:rsid w:val="00F81024"/>
    <w:rsid w:val="00F87BAB"/>
    <w:rsid w:val="00F92533"/>
    <w:rsid w:val="00F929D9"/>
    <w:rsid w:val="00F93D5E"/>
    <w:rsid w:val="00F9549C"/>
    <w:rsid w:val="00F96F68"/>
    <w:rsid w:val="00FA41FC"/>
    <w:rsid w:val="00FA5652"/>
    <w:rsid w:val="00FB33AD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8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00C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3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00C"/>
    <w:rPr>
      <w:rFonts w:ascii="Arial" w:eastAsia="Times New Roman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1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8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00C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3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00C"/>
    <w:rPr>
      <w:rFonts w:ascii="Arial" w:eastAsia="Times New Roman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1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BBAC1-7EE6-47D9-A81A-65802398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Ewa Wypych</cp:lastModifiedBy>
  <cp:revision>10</cp:revision>
  <cp:lastPrinted>2017-10-23T10:13:00Z</cp:lastPrinted>
  <dcterms:created xsi:type="dcterms:W3CDTF">2017-11-06T13:54:00Z</dcterms:created>
  <dcterms:modified xsi:type="dcterms:W3CDTF">2017-11-07T10:10:00Z</dcterms:modified>
</cp:coreProperties>
</file>